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24F" w:rsidRPr="0064624F" w:rsidRDefault="0064624F" w:rsidP="0064624F">
      <w:pPr>
        <w:widowControl w:val="0"/>
        <w:tabs>
          <w:tab w:val="left" w:pos="5387"/>
        </w:tabs>
        <w:spacing w:after="0" w:line="280" w:lineRule="exact"/>
        <w:ind w:left="142"/>
        <w:rPr>
          <w:rFonts w:ascii="Calibri" w:eastAsia="AR PL SungtiL GB" w:hAnsi="Calibri" w:cs="Open Sans"/>
          <w:b/>
          <w:color w:val="000000"/>
          <w:lang w:eastAsia="zh-CN" w:bidi="hi-IN"/>
        </w:rPr>
      </w:pPr>
      <w:r w:rsidRPr="0064624F">
        <w:rPr>
          <w:rFonts w:ascii="Calibri" w:eastAsia="AR PL SungtiL GB" w:hAnsi="Calibri" w:cs="Open Sans"/>
          <w:b/>
          <w:color w:val="000000"/>
          <w:lang w:eastAsia="zh-CN" w:bidi="hi-IN"/>
        </w:rPr>
        <w:tab/>
      </w:r>
      <w:r w:rsidRPr="0064624F">
        <w:rPr>
          <w:rFonts w:ascii="Calibri" w:eastAsia="AR PL SungtiL GB" w:hAnsi="Calibri" w:cs="Open Sans"/>
          <w:b/>
          <w:color w:val="000000"/>
          <w:lang w:eastAsia="zh-CN" w:bidi="hi-IN"/>
        </w:rPr>
        <w:tab/>
      </w:r>
      <w:r w:rsidRPr="0064624F">
        <w:rPr>
          <w:rFonts w:ascii="Calibri" w:eastAsia="AR PL SungtiL GB" w:hAnsi="Calibri" w:cs="Open Sans"/>
          <w:b/>
          <w:color w:val="000000"/>
          <w:lang w:eastAsia="zh-CN" w:bidi="hi-IN"/>
        </w:rPr>
        <w:tab/>
      </w:r>
    </w:p>
    <w:p w:rsidR="001A1E37" w:rsidRPr="001A1E37" w:rsidRDefault="001A1E37" w:rsidP="001A1E37">
      <w:pPr>
        <w:widowControl w:val="0"/>
        <w:spacing w:after="0" w:line="280" w:lineRule="exact"/>
        <w:jc w:val="center"/>
        <w:rPr>
          <w:rFonts w:ascii="Calibri" w:eastAsia="Arial Unicode MS" w:hAnsi="Calibri" w:cs="Arial Unicode MS"/>
          <w:color w:val="000000"/>
          <w:lang w:bidi="el-GR"/>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63"/>
        <w:gridCol w:w="2166"/>
        <w:gridCol w:w="2976"/>
      </w:tblGrid>
      <w:tr w:rsidR="001A1E37" w:rsidRPr="001A1E37" w:rsidTr="001A1E37">
        <w:trPr>
          <w:trHeight w:val="995"/>
        </w:trPr>
        <w:tc>
          <w:tcPr>
            <w:tcW w:w="6663" w:type="dxa"/>
          </w:tcPr>
          <w:p w:rsidR="001A1E37" w:rsidRPr="001A1E37" w:rsidRDefault="001A1E37" w:rsidP="001A1E37">
            <w:pPr>
              <w:spacing w:after="0" w:line="240" w:lineRule="atLeast"/>
              <w:jc w:val="center"/>
              <w:rPr>
                <w:rFonts w:ascii="Calibri" w:hAnsi="Calibri"/>
              </w:rPr>
            </w:pPr>
            <w:r w:rsidRPr="001A1E37">
              <w:rPr>
                <w:rFonts w:ascii="Aptos" w:hAnsi="Aptos"/>
                <w:noProof/>
                <w:lang w:eastAsia="en-US"/>
              </w:rPr>
              <w:drawing>
                <wp:anchor distT="0" distB="0" distL="114300" distR="114300" simplePos="0" relativeHeight="251660288" behindDoc="1" locked="0" layoutInCell="1" allowOverlap="1">
                  <wp:simplePos x="0" y="0"/>
                  <wp:positionH relativeFrom="column">
                    <wp:posOffset>-116100</wp:posOffset>
                  </wp:positionH>
                  <wp:positionV relativeFrom="paragraph">
                    <wp:posOffset>-159385</wp:posOffset>
                  </wp:positionV>
                  <wp:extent cx="2876550" cy="867381"/>
                  <wp:effectExtent l="0" t="0" r="0" b="9525"/>
                  <wp:wrapNone/>
                  <wp:docPr id="1" name="Εικόνα 1" descr="Εικόνα που περιέχει κείμενο, στιγμιότυπο οθόνης, γραμματοσειρά, Μπελ ηλεκτρίκ&#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71231" name="Εικόνα 1" descr="Εικόνα που περιέχει κείμενο, στιγμιότυπο οθόνης, γραμματοσειρά, Μπελ ηλεκτρίκ&#10;&#10;Το περιεχόμενο που δημιουργείται από AI ενδέχεται να είναι εσφαλμένο."/>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tretch>
                            <a:fillRect/>
                          </a:stretch>
                        </pic:blipFill>
                        <pic:spPr>
                          <a:xfrm>
                            <a:off x="0" y="0"/>
                            <a:ext cx="2876550" cy="867381"/>
                          </a:xfrm>
                          <a:prstGeom prst="rect">
                            <a:avLst/>
                          </a:prstGeom>
                        </pic:spPr>
                      </pic:pic>
                    </a:graphicData>
                  </a:graphic>
                </wp:anchor>
              </w:drawing>
            </w:r>
          </w:p>
          <w:p w:rsidR="001A1E37" w:rsidRPr="001A1E37" w:rsidRDefault="001A1E37" w:rsidP="001A1E37">
            <w:pPr>
              <w:tabs>
                <w:tab w:val="left" w:pos="1500"/>
              </w:tabs>
              <w:spacing w:after="0" w:line="240" w:lineRule="auto"/>
              <w:jc w:val="center"/>
              <w:rPr>
                <w:rFonts w:ascii="Montserrat" w:hAnsi="Montserrat"/>
              </w:rPr>
            </w:pPr>
          </w:p>
        </w:tc>
        <w:tc>
          <w:tcPr>
            <w:tcW w:w="2166" w:type="dxa"/>
            <w:vMerge w:val="restart"/>
          </w:tcPr>
          <w:p w:rsidR="001A1E37" w:rsidRPr="001A1E37" w:rsidRDefault="001A1E37" w:rsidP="001A1E37">
            <w:pPr>
              <w:spacing w:after="0" w:line="240" w:lineRule="atLeast"/>
              <w:jc w:val="center"/>
              <w:rPr>
                <w:rFonts w:ascii="Calibri" w:hAnsi="Calibri"/>
              </w:rPr>
            </w:pPr>
          </w:p>
        </w:tc>
        <w:tc>
          <w:tcPr>
            <w:tcW w:w="2976" w:type="dxa"/>
            <w:vMerge w:val="restart"/>
          </w:tcPr>
          <w:p w:rsidR="001A1E37" w:rsidRPr="001A1E37" w:rsidRDefault="001A1E37" w:rsidP="001A1E37">
            <w:pPr>
              <w:spacing w:after="0" w:line="240" w:lineRule="atLeast"/>
              <w:jc w:val="center"/>
              <w:rPr>
                <w:rFonts w:ascii="Calibri" w:hAnsi="Calibri" w:cs="Open Sans"/>
                <w:b/>
                <w:color w:val="002060"/>
              </w:rPr>
            </w:pPr>
          </w:p>
          <w:p w:rsidR="001A1E37" w:rsidRPr="001A1E37" w:rsidRDefault="001A1E37" w:rsidP="001A1E37">
            <w:pPr>
              <w:spacing w:after="0" w:line="240" w:lineRule="atLeast"/>
              <w:jc w:val="center"/>
              <w:rPr>
                <w:rFonts w:ascii="Calibri" w:hAnsi="Calibri" w:cs="Open Sans"/>
                <w:b/>
                <w:color w:val="002060"/>
              </w:rPr>
            </w:pPr>
          </w:p>
          <w:p w:rsidR="001A1E37" w:rsidRPr="001A1E37" w:rsidRDefault="001A1E37" w:rsidP="001A1E37">
            <w:pPr>
              <w:spacing w:after="0" w:line="240" w:lineRule="atLeast"/>
              <w:jc w:val="center"/>
              <w:rPr>
                <w:rFonts w:ascii="Calibri" w:hAnsi="Calibri" w:cs="Open Sans"/>
                <w:b/>
                <w:color w:val="002060"/>
              </w:rPr>
            </w:pPr>
          </w:p>
          <w:p w:rsidR="001A1E37" w:rsidRPr="001A1E37" w:rsidRDefault="001A1E37" w:rsidP="001A1E37">
            <w:pPr>
              <w:spacing w:after="0" w:line="240" w:lineRule="atLeast"/>
              <w:jc w:val="center"/>
              <w:rPr>
                <w:rFonts w:ascii="Liberation Mono" w:hAnsi="Liberation Mono"/>
              </w:rPr>
            </w:pPr>
            <w:r w:rsidRPr="001A1E37">
              <w:rPr>
                <w:rFonts w:ascii="Calibri" w:hAnsi="Calibri" w:cs="Open Sans"/>
                <w:b/>
                <w:color w:val="002060"/>
              </w:rPr>
              <w:t>ΔΗΜΟΣ</w:t>
            </w:r>
          </w:p>
          <w:p w:rsidR="001A1E37" w:rsidRPr="001A1E37" w:rsidRDefault="001A1E37" w:rsidP="001A1E37">
            <w:pPr>
              <w:spacing w:after="0" w:line="240" w:lineRule="atLeast"/>
              <w:jc w:val="center"/>
              <w:rPr>
                <w:rFonts w:ascii="Calibri" w:hAnsi="Calibri"/>
              </w:rPr>
            </w:pPr>
            <w:r w:rsidRPr="001A1E37">
              <w:rPr>
                <w:rFonts w:ascii="Calibri" w:hAnsi="Calibri" w:cs="Open Sans"/>
                <w:b/>
                <w:color w:val="002060"/>
              </w:rPr>
              <w:t>ΚΕΝΤΡΙΚΩΝ ΤΖΟΥΜΕΡΚΩΝ</w:t>
            </w:r>
          </w:p>
        </w:tc>
      </w:tr>
      <w:tr w:rsidR="001A1E37" w:rsidRPr="001A1E37" w:rsidTr="001A1E37">
        <w:trPr>
          <w:trHeight w:val="247"/>
        </w:trPr>
        <w:tc>
          <w:tcPr>
            <w:tcW w:w="6663" w:type="dxa"/>
          </w:tcPr>
          <w:p w:rsidR="001A1E37" w:rsidRPr="001A1E37" w:rsidRDefault="00E71C23" w:rsidP="001A1E37">
            <w:pPr>
              <w:spacing w:after="0" w:line="240" w:lineRule="atLeast"/>
              <w:ind w:right="-115"/>
              <w:jc w:val="center"/>
              <w:rPr>
                <w:rFonts w:ascii="Aptos" w:hAnsi="Aptos"/>
              </w:rPr>
            </w:pPr>
            <w:r w:rsidRPr="00E71C23">
              <w:rPr>
                <w:rFonts w:ascii="Aptos" w:hAnsi="Aptos"/>
                <w:noProof/>
                <w:lang w:val="el-GR" w:eastAsia="el-GR"/>
              </w:rPr>
              <w:pict>
                <v:line id="Ευθεία γραμμή σύνδεσης 2" o:spid="_x0000_s2057"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95pt" to="206.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" strokecolor="#002060"/>
              </w:pict>
            </w:r>
          </w:p>
        </w:tc>
        <w:tc>
          <w:tcPr>
            <w:tcW w:w="2166" w:type="dxa"/>
            <w:vMerge/>
          </w:tcPr>
          <w:p w:rsidR="001A1E37" w:rsidRPr="001A1E37" w:rsidRDefault="001A1E37" w:rsidP="001A1E37">
            <w:pPr>
              <w:spacing w:after="0" w:line="240" w:lineRule="atLeast"/>
              <w:jc w:val="center"/>
              <w:rPr>
                <w:rFonts w:ascii="Calibri" w:hAnsi="Calibri"/>
              </w:rPr>
            </w:pPr>
          </w:p>
        </w:tc>
        <w:tc>
          <w:tcPr>
            <w:tcW w:w="2976" w:type="dxa"/>
            <w:vMerge/>
          </w:tcPr>
          <w:p w:rsidR="001A1E37" w:rsidRPr="001A1E37" w:rsidRDefault="001A1E37" w:rsidP="001A1E37">
            <w:pPr>
              <w:spacing w:after="0" w:line="240" w:lineRule="atLeast"/>
              <w:jc w:val="center"/>
              <w:rPr>
                <w:rFonts w:ascii="Calibri" w:hAnsi="Calibri"/>
              </w:rPr>
            </w:pPr>
          </w:p>
        </w:tc>
      </w:tr>
      <w:tr w:rsidR="001A1E37" w:rsidRPr="001A1E37" w:rsidTr="001A1E37">
        <w:trPr>
          <w:trHeight w:val="194"/>
        </w:trPr>
        <w:tc>
          <w:tcPr>
            <w:tcW w:w="6663" w:type="dxa"/>
          </w:tcPr>
          <w:p w:rsidR="001A1E37" w:rsidRPr="001A1E37" w:rsidRDefault="001A1E37" w:rsidP="001A1E37">
            <w:pPr>
              <w:spacing w:after="0" w:line="240" w:lineRule="atLeast"/>
              <w:jc w:val="center"/>
              <w:rPr>
                <w:rFonts w:ascii="Aptos" w:hAnsi="Aptos" w:cs="Open Sans"/>
                <w:b/>
                <w:color w:val="F68A42"/>
              </w:rPr>
            </w:pPr>
            <w:r w:rsidRPr="001A1E37">
              <w:rPr>
                <w:rFonts w:ascii="Aptos" w:hAnsi="Aptos" w:cs="Open Sans"/>
                <w:b/>
                <w:color w:val="9ACA3C"/>
              </w:rPr>
              <w:t>GAPs</w:t>
            </w:r>
          </w:p>
        </w:tc>
        <w:tc>
          <w:tcPr>
            <w:tcW w:w="2166" w:type="dxa"/>
            <w:vMerge/>
          </w:tcPr>
          <w:p w:rsidR="001A1E37" w:rsidRPr="001A1E37" w:rsidRDefault="001A1E37" w:rsidP="001A1E37">
            <w:pPr>
              <w:spacing w:after="0" w:line="240" w:lineRule="atLeast"/>
              <w:jc w:val="center"/>
              <w:rPr>
                <w:rFonts w:ascii="Calibri" w:hAnsi="Calibri"/>
              </w:rPr>
            </w:pPr>
          </w:p>
        </w:tc>
        <w:tc>
          <w:tcPr>
            <w:tcW w:w="2976" w:type="dxa"/>
            <w:vMerge/>
          </w:tcPr>
          <w:p w:rsidR="001A1E37" w:rsidRPr="001A1E37" w:rsidRDefault="001A1E37" w:rsidP="001A1E37">
            <w:pPr>
              <w:spacing w:after="0" w:line="240" w:lineRule="atLeast"/>
              <w:jc w:val="center"/>
              <w:rPr>
                <w:rFonts w:ascii="Calibri" w:hAnsi="Calibri"/>
              </w:rPr>
            </w:pPr>
          </w:p>
        </w:tc>
      </w:tr>
    </w:tbl>
    <w:tbl>
      <w:tblPr>
        <w:tblW w:w="13041" w:type="dxa"/>
        <w:tblInd w:w="250" w:type="dxa"/>
        <w:tblLook w:val="04A0"/>
      </w:tblPr>
      <w:tblGrid>
        <w:gridCol w:w="7655"/>
        <w:gridCol w:w="5386"/>
      </w:tblGrid>
      <w:tr w:rsidR="001A1E37" w:rsidRPr="001A1E37" w:rsidTr="001A1E37">
        <w:trPr>
          <w:trHeight w:val="976"/>
        </w:trPr>
        <w:tc>
          <w:tcPr>
            <w:tcW w:w="7655" w:type="dxa"/>
          </w:tcPr>
          <w:p w:rsidR="001A1E37" w:rsidRPr="001A1E37" w:rsidRDefault="001A1E37" w:rsidP="001A1E37">
            <w:pPr>
              <w:keepNext/>
              <w:widowControl w:val="0"/>
              <w:spacing w:before="240" w:after="120" w:line="240" w:lineRule="auto"/>
              <w:jc w:val="center"/>
              <w:rPr>
                <w:rFonts w:ascii="Calibri" w:eastAsia="AR PL SungtiL GB" w:hAnsi="Calibri" w:cs="Open Sans"/>
                <w:b/>
                <w:color w:val="000000"/>
                <w:lang w:eastAsia="zh-CN" w:bidi="hi-IN"/>
              </w:rPr>
            </w:pPr>
            <w:r w:rsidRPr="001A1E37">
              <w:rPr>
                <w:rFonts w:ascii="Calibri" w:eastAsia="AR PL SungtiL GB" w:hAnsi="Calibri" w:cs="Open Sans"/>
                <w:b/>
                <w:noProof/>
                <w:color w:val="000000"/>
                <w:lang w:val="en-US" w:eastAsia="en-US"/>
              </w:rPr>
              <w:drawing>
                <wp:anchor distT="0" distB="0" distL="114300" distR="114300" simplePos="0" relativeHeight="251662336" behindDoc="0" locked="0" layoutInCell="1" allowOverlap="1">
                  <wp:simplePos x="0" y="0"/>
                  <wp:positionH relativeFrom="margin">
                    <wp:posOffset>519430</wp:posOffset>
                  </wp:positionH>
                  <wp:positionV relativeFrom="margin">
                    <wp:posOffset>270510</wp:posOffset>
                  </wp:positionV>
                  <wp:extent cx="433705" cy="408940"/>
                  <wp:effectExtent l="0" t="0" r="4445" b="0"/>
                  <wp:wrapSquare wrapText="bothSides"/>
                  <wp:docPr id="2" name="Εικόνα 871480131" descr="Εικόνα που περιέχει σύμβολο,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4" descr="Εικόνα που περιέχει σύμβολο, σχεδίαση&#10;&#10;Το περιεχόμενο που δημιουργείται από AI ενδέχεται να είναι εσφαλμένο."/>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tretch>
                            <a:fillRect/>
                          </a:stretch>
                        </pic:blipFill>
                        <pic:spPr>
                          <a:xfrm>
                            <a:off x="0" y="0"/>
                            <a:ext cx="433705" cy="408940"/>
                          </a:xfrm>
                          <a:prstGeom prst="rect">
                            <a:avLst/>
                          </a:prstGeom>
                        </pic:spPr>
                      </pic:pic>
                    </a:graphicData>
                  </a:graphic>
                </wp:anchor>
              </w:drawing>
            </w:r>
          </w:p>
        </w:tc>
        <w:tc>
          <w:tcPr>
            <w:tcW w:w="5386" w:type="dxa"/>
          </w:tcPr>
          <w:p w:rsidR="001A1E37" w:rsidRPr="001A1E37" w:rsidRDefault="001A1E37" w:rsidP="001A1E37">
            <w:pPr>
              <w:tabs>
                <w:tab w:val="left" w:pos="4690"/>
              </w:tabs>
              <w:spacing w:after="0" w:line="259" w:lineRule="exact"/>
              <w:jc w:val="center"/>
              <w:rPr>
                <w:rFonts w:ascii="Calibri" w:eastAsia="AR PL SungtiL GB" w:hAnsi="Calibri" w:cs="Open Sans"/>
                <w:b/>
                <w:color w:val="000000"/>
                <w:lang w:eastAsia="zh-CN" w:bidi="hi-IN"/>
              </w:rPr>
            </w:pPr>
          </w:p>
        </w:tc>
      </w:tr>
      <w:tr w:rsidR="001A1E37" w:rsidRPr="00C1778C" w:rsidTr="001A1E37">
        <w:tc>
          <w:tcPr>
            <w:tcW w:w="7655" w:type="dxa"/>
          </w:tcPr>
          <w:p w:rsidR="001A1E37" w:rsidRPr="001A1E37" w:rsidRDefault="001A1E37" w:rsidP="001A1E37">
            <w:pPr>
              <w:tabs>
                <w:tab w:val="left" w:pos="4690"/>
              </w:tabs>
              <w:spacing w:after="0" w:line="259" w:lineRule="exact"/>
              <w:rPr>
                <w:rFonts w:ascii="Calibri" w:eastAsia="AR PL SungtiL GB" w:hAnsi="Calibri" w:cs="Open Sans"/>
                <w:b/>
                <w:color w:val="000000"/>
                <w:lang w:eastAsia="zh-CN" w:bidi="hi-IN"/>
              </w:rPr>
            </w:pPr>
            <w:r w:rsidRPr="001A1E37">
              <w:rPr>
                <w:rFonts w:ascii="Calibri" w:eastAsia="AR PL SungtiL GB" w:hAnsi="Calibri" w:cs="Open Sans"/>
                <w:b/>
                <w:color w:val="000000"/>
                <w:lang w:eastAsia="zh-CN" w:bidi="hi-IN"/>
              </w:rPr>
              <w:t>ΕΛΛΗΝΙΚΗ ΔΗΜΟΚΡΑΤΙΑ</w:t>
            </w:r>
          </w:p>
          <w:p w:rsidR="001A1E37" w:rsidRPr="001A1E37" w:rsidRDefault="001A1E37" w:rsidP="001A1E37">
            <w:pPr>
              <w:tabs>
                <w:tab w:val="left" w:pos="4690"/>
              </w:tabs>
              <w:spacing w:after="0" w:line="259" w:lineRule="exact"/>
              <w:rPr>
                <w:rFonts w:ascii="Calibri" w:eastAsia="AR PL SungtiL GB" w:hAnsi="Calibri" w:cs="Open Sans"/>
                <w:b/>
                <w:color w:val="000000"/>
                <w:lang w:eastAsia="zh-CN" w:bidi="hi-IN"/>
              </w:rPr>
            </w:pPr>
            <w:r w:rsidRPr="001A1E37">
              <w:rPr>
                <w:rFonts w:ascii="Calibri" w:eastAsia="AR PL SungtiL GB" w:hAnsi="Calibri" w:cs="Open Sans"/>
                <w:b/>
                <w:color w:val="000000"/>
                <w:lang w:eastAsia="zh-CN" w:bidi="hi-IN"/>
              </w:rPr>
              <w:t>ΝΟΜΟΣ ΑΡΤΑΣ</w:t>
            </w:r>
          </w:p>
          <w:p w:rsidR="001A1E37" w:rsidRPr="001A1E37" w:rsidRDefault="001A1E37" w:rsidP="001A1E37">
            <w:pPr>
              <w:tabs>
                <w:tab w:val="left" w:pos="4690"/>
              </w:tabs>
              <w:spacing w:after="0" w:line="259" w:lineRule="exact"/>
              <w:rPr>
                <w:rFonts w:ascii="Calibri" w:eastAsia="AR PL SungtiL GB" w:hAnsi="Calibri" w:cs="Open Sans"/>
                <w:b/>
                <w:color w:val="000000"/>
                <w:lang w:eastAsia="zh-CN" w:bidi="hi-IN"/>
              </w:rPr>
            </w:pPr>
            <w:r w:rsidRPr="001A1E37">
              <w:rPr>
                <w:rFonts w:ascii="Calibri" w:eastAsia="AR PL SungtiL GB" w:hAnsi="Calibri" w:cs="Open Sans"/>
                <w:b/>
                <w:color w:val="000000"/>
                <w:lang w:eastAsia="zh-CN" w:bidi="hi-IN"/>
              </w:rPr>
              <w:t>ΚΕΝΤΡΙΚΩΝ ΤΖΟΥΜΕΡΚΩΝ</w:t>
            </w:r>
          </w:p>
        </w:tc>
        <w:tc>
          <w:tcPr>
            <w:tcW w:w="5386" w:type="dxa"/>
          </w:tcPr>
          <w:p w:rsidR="001A1E37" w:rsidRPr="00D371EB" w:rsidRDefault="001A1E37" w:rsidP="001A1E37">
            <w:pPr>
              <w:keepNext/>
              <w:suppressAutoHyphens/>
              <w:spacing w:after="120" w:line="240" w:lineRule="auto"/>
              <w:ind w:left="34"/>
              <w:outlineLvl w:val="0"/>
              <w:rPr>
                <w:rFonts w:ascii="Calibri" w:eastAsia="Arial Unicode MS" w:hAnsi="Calibri" w:cs="Arial Unicode MS"/>
                <w:color w:val="000000"/>
                <w:lang w:bidi="el-GR"/>
              </w:rPr>
            </w:pPr>
            <w:r w:rsidRPr="001A1E37">
              <w:rPr>
                <w:rFonts w:ascii="Calibri" w:eastAsia="AR PL SungtiL GB" w:hAnsi="Calibri" w:cs="Calibri"/>
                <w:b/>
                <w:bCs/>
                <w:color w:val="000000"/>
                <w:lang w:eastAsia="zh-CN" w:bidi="hi-IN"/>
              </w:rPr>
              <w:t>Π</w:t>
            </w:r>
            <w:r w:rsidRPr="001A1E37">
              <w:rPr>
                <w:rFonts w:ascii="Calibri" w:eastAsia="Arial Unicode MS" w:hAnsi="Calibri" w:cs="Arial Unicode MS"/>
                <w:b/>
                <w:color w:val="000000"/>
                <w:lang w:bidi="el-GR"/>
              </w:rPr>
              <w:t>ρομήθεια</w:t>
            </w:r>
            <w:r w:rsidR="00D371EB">
              <w:t xml:space="preserve"> - </w:t>
            </w:r>
            <w:r w:rsidR="00D371EB" w:rsidRPr="00D371EB">
              <w:rPr>
                <w:rFonts w:ascii="Calibri" w:eastAsia="Arial Unicode MS" w:hAnsi="Calibri" w:cs="Arial Unicode MS"/>
                <w:b/>
                <w:color w:val="000000"/>
                <w:lang w:bidi="el-GR"/>
              </w:rPr>
              <w:t>Τμήμα 1: «</w:t>
            </w:r>
            <w:r w:rsidR="00D371EB" w:rsidRPr="00D371EB">
              <w:rPr>
                <w:rFonts w:ascii="Calibri" w:eastAsia="Arial Unicode MS" w:hAnsi="Calibri" w:cs="Arial Unicode MS"/>
                <w:b/>
                <w:color w:val="000000"/>
                <w:lang w:val="en-US" w:bidi="el-GR"/>
              </w:rPr>
              <w:t>D</w:t>
            </w:r>
            <w:r w:rsidR="00D371EB" w:rsidRPr="00D371EB">
              <w:rPr>
                <w:rFonts w:ascii="Calibri" w:eastAsia="Arial Unicode MS" w:hAnsi="Calibri" w:cs="Arial Unicode MS"/>
                <w:b/>
                <w:color w:val="000000"/>
                <w:lang w:bidi="el-GR"/>
              </w:rPr>
              <w:t xml:space="preserve">3.1 </w:t>
            </w:r>
            <w:r w:rsidR="00D371EB" w:rsidRPr="00D371EB">
              <w:rPr>
                <w:rFonts w:ascii="Calibri" w:eastAsia="Arial Unicode MS" w:hAnsi="Calibri" w:cs="Arial Unicode MS"/>
                <w:b/>
                <w:color w:val="000000"/>
                <w:lang w:val="en-US" w:bidi="el-GR"/>
              </w:rPr>
              <w:t>Light</w:t>
            </w:r>
            <w:r w:rsidR="00D371EB" w:rsidRPr="00D371EB">
              <w:rPr>
                <w:rFonts w:ascii="Calibri" w:eastAsia="Arial Unicode MS" w:hAnsi="Calibri" w:cs="Arial Unicode MS"/>
                <w:b/>
                <w:color w:val="000000"/>
                <w:lang w:bidi="el-GR"/>
              </w:rPr>
              <w:t xml:space="preserve"> </w:t>
            </w:r>
            <w:r w:rsidR="00D371EB" w:rsidRPr="00D371EB">
              <w:rPr>
                <w:rFonts w:ascii="Calibri" w:eastAsia="Arial Unicode MS" w:hAnsi="Calibri" w:cs="Arial Unicode MS"/>
                <w:b/>
                <w:color w:val="000000"/>
                <w:lang w:val="en-US" w:bidi="el-GR"/>
              </w:rPr>
              <w:t>pollution</w:t>
            </w:r>
            <w:r w:rsidR="00D371EB" w:rsidRPr="00D371EB">
              <w:rPr>
                <w:rFonts w:ascii="Calibri" w:eastAsia="Arial Unicode MS" w:hAnsi="Calibri" w:cs="Arial Unicode MS"/>
                <w:b/>
                <w:color w:val="000000"/>
                <w:lang w:bidi="el-GR"/>
              </w:rPr>
              <w:t>-</w:t>
            </w:r>
            <w:r w:rsidR="00D371EB" w:rsidRPr="00D371EB">
              <w:rPr>
                <w:rFonts w:ascii="Calibri" w:eastAsia="Arial Unicode MS" w:hAnsi="Calibri" w:cs="Arial Unicode MS"/>
                <w:b/>
                <w:color w:val="000000"/>
                <w:lang w:val="en-US" w:bidi="el-GR"/>
              </w:rPr>
              <w:t>neutral</w:t>
            </w:r>
            <w:r w:rsidR="00D371EB" w:rsidRPr="00D371EB">
              <w:rPr>
                <w:rFonts w:ascii="Calibri" w:eastAsia="Arial Unicode MS" w:hAnsi="Calibri" w:cs="Arial Unicode MS"/>
                <w:b/>
                <w:color w:val="000000"/>
                <w:lang w:bidi="el-GR"/>
              </w:rPr>
              <w:t xml:space="preserve"> </w:t>
            </w:r>
            <w:r w:rsidR="00D371EB" w:rsidRPr="00D371EB">
              <w:rPr>
                <w:rFonts w:ascii="Calibri" w:eastAsia="Arial Unicode MS" w:hAnsi="Calibri" w:cs="Arial Unicode MS"/>
                <w:b/>
                <w:color w:val="000000"/>
                <w:lang w:val="en-US" w:bidi="el-GR"/>
              </w:rPr>
              <w:t>public</w:t>
            </w:r>
            <w:r w:rsidR="00D371EB" w:rsidRPr="00D371EB">
              <w:rPr>
                <w:rFonts w:ascii="Calibri" w:eastAsia="Arial Unicode MS" w:hAnsi="Calibri" w:cs="Arial Unicode MS"/>
                <w:b/>
                <w:color w:val="000000"/>
                <w:lang w:bidi="el-GR"/>
              </w:rPr>
              <w:t xml:space="preserve"> </w:t>
            </w:r>
            <w:r w:rsidR="00D371EB" w:rsidRPr="00D371EB">
              <w:rPr>
                <w:rFonts w:ascii="Calibri" w:eastAsia="Arial Unicode MS" w:hAnsi="Calibri" w:cs="Arial Unicode MS"/>
                <w:b/>
                <w:color w:val="000000"/>
                <w:lang w:val="en-US" w:bidi="el-GR"/>
              </w:rPr>
              <w:t>sustainable</w:t>
            </w:r>
            <w:r w:rsidR="00D371EB" w:rsidRPr="00D371EB">
              <w:rPr>
                <w:rFonts w:ascii="Calibri" w:eastAsia="Arial Unicode MS" w:hAnsi="Calibri" w:cs="Arial Unicode MS"/>
                <w:b/>
                <w:color w:val="000000"/>
                <w:lang w:bidi="el-GR"/>
              </w:rPr>
              <w:t xml:space="preserve"> </w:t>
            </w:r>
            <w:r w:rsidR="00D371EB" w:rsidRPr="00D371EB">
              <w:rPr>
                <w:rFonts w:ascii="Calibri" w:eastAsia="Arial Unicode MS" w:hAnsi="Calibri" w:cs="Arial Unicode MS"/>
                <w:b/>
                <w:color w:val="000000"/>
                <w:lang w:val="en-US" w:bidi="el-GR"/>
              </w:rPr>
              <w:t>lighting</w:t>
            </w:r>
            <w:r w:rsidR="00D371EB" w:rsidRPr="00D371EB">
              <w:rPr>
                <w:rFonts w:ascii="Calibri" w:eastAsia="Arial Unicode MS" w:hAnsi="Calibri" w:cs="Arial Unicode MS"/>
                <w:b/>
                <w:color w:val="000000"/>
                <w:lang w:bidi="el-GR"/>
              </w:rPr>
              <w:t xml:space="preserve"> </w:t>
            </w:r>
            <w:r w:rsidR="00D371EB" w:rsidRPr="00D371EB">
              <w:rPr>
                <w:rFonts w:ascii="Calibri" w:eastAsia="Arial Unicode MS" w:hAnsi="Calibri" w:cs="Arial Unicode MS"/>
                <w:b/>
                <w:color w:val="000000"/>
                <w:lang w:val="en-US" w:bidi="el-GR"/>
              </w:rPr>
              <w:t>infrastructures</w:t>
            </w:r>
            <w:r w:rsidR="00D371EB" w:rsidRPr="00D371EB">
              <w:rPr>
                <w:rFonts w:ascii="Calibri" w:eastAsia="Arial Unicode MS" w:hAnsi="Calibri" w:cs="Arial Unicode MS"/>
                <w:b/>
                <w:color w:val="000000"/>
                <w:lang w:bidi="el-GR"/>
              </w:rPr>
              <w:t xml:space="preserve"> – Προμήθεια δημοτικού φωτισμού ελάχιστου οικολογικού αποτυπώματος»</w:t>
            </w:r>
          </w:p>
          <w:p w:rsidR="00D371EB" w:rsidRPr="001A1E37" w:rsidRDefault="00D371EB" w:rsidP="00D371EB">
            <w:pPr>
              <w:tabs>
                <w:tab w:val="left" w:pos="4853"/>
              </w:tabs>
              <w:spacing w:after="0" w:line="259" w:lineRule="exact"/>
              <w:ind w:left="34"/>
              <w:rPr>
                <w:rFonts w:ascii="Calibri" w:eastAsia="Arial Unicode MS" w:hAnsi="Calibri" w:cs="Arial Unicode MS"/>
                <w:color w:val="000000"/>
                <w:lang w:bidi="el-GR"/>
              </w:rPr>
            </w:pPr>
            <w:r w:rsidRPr="001A1E37">
              <w:rPr>
                <w:rFonts w:ascii="Calibri" w:eastAsia="Arial Unicode MS" w:hAnsi="Calibri" w:cs="Arial Unicode MS"/>
                <w:color w:val="000000"/>
                <w:lang w:bidi="el-GR"/>
              </w:rPr>
              <w:t xml:space="preserve">Προϋπολογισμός: </w:t>
            </w:r>
            <w:r w:rsidRPr="00D371EB">
              <w:rPr>
                <w:rFonts w:ascii="Calibri" w:eastAsia="Arial Unicode MS" w:hAnsi="Calibri" w:cs="Arial Unicode MS"/>
                <w:color w:val="000000"/>
                <w:lang w:bidi="el-GR"/>
              </w:rPr>
              <w:t>240.000,00€ πλέον ΦΠΑ 24%</w:t>
            </w:r>
          </w:p>
          <w:p w:rsidR="00D371EB" w:rsidRPr="001A1E37" w:rsidRDefault="00D371EB" w:rsidP="00D371EB">
            <w:pPr>
              <w:tabs>
                <w:tab w:val="left" w:pos="4853"/>
              </w:tabs>
              <w:spacing w:after="0" w:line="259" w:lineRule="exact"/>
              <w:ind w:left="34"/>
              <w:rPr>
                <w:rFonts w:ascii="Calibri" w:eastAsia="AR PL SungtiL GB" w:hAnsi="Calibri" w:cs="Calibri"/>
                <w:lang w:eastAsia="zh-CN" w:bidi="hi-IN"/>
              </w:rPr>
            </w:pPr>
            <w:r w:rsidRPr="001A1E37">
              <w:rPr>
                <w:rFonts w:ascii="Calibri" w:eastAsia="Arial Unicode MS" w:hAnsi="Calibri" w:cs="Arial Unicode MS"/>
                <w:color w:val="000000"/>
                <w:lang w:bidi="el-GR"/>
              </w:rPr>
              <w:t xml:space="preserve">C.P.V.:  </w:t>
            </w:r>
            <w:r w:rsidRPr="00D371EB">
              <w:rPr>
                <w:rFonts w:ascii="Calibri" w:eastAsia="Arial Unicode MS" w:hAnsi="Calibri" w:cs="Arial Unicode MS"/>
                <w:color w:val="000000"/>
                <w:lang w:bidi="el-GR"/>
              </w:rPr>
              <w:t>34991000-0 Φωτιστικά σώματα υπαίθριων χώρων</w:t>
            </w:r>
          </w:p>
          <w:p w:rsidR="001A1E37" w:rsidRPr="00D371EB" w:rsidRDefault="001A1E37" w:rsidP="001A1E37">
            <w:pPr>
              <w:tabs>
                <w:tab w:val="left" w:pos="4853"/>
              </w:tabs>
              <w:spacing w:after="0" w:line="259" w:lineRule="exact"/>
              <w:ind w:left="34"/>
              <w:rPr>
                <w:rFonts w:ascii="Calibri" w:eastAsia="Arial Unicode MS" w:hAnsi="Calibri" w:cs="Arial Unicode MS"/>
                <w:color w:val="000000"/>
                <w:lang w:bidi="el-GR"/>
              </w:rPr>
            </w:pPr>
          </w:p>
          <w:p w:rsidR="001A1E37" w:rsidRPr="001A1E37" w:rsidRDefault="001A1E37" w:rsidP="001A1E37">
            <w:pPr>
              <w:tabs>
                <w:tab w:val="left" w:pos="4853"/>
              </w:tabs>
              <w:spacing w:after="0" w:line="259" w:lineRule="exact"/>
              <w:ind w:left="34"/>
              <w:rPr>
                <w:rFonts w:ascii="Calibri" w:eastAsia="Arial Unicode MS" w:hAnsi="Calibri" w:cs="Arial Unicode MS"/>
                <w:color w:val="000000"/>
                <w:lang w:val="en-US" w:bidi="el-GR"/>
              </w:rPr>
            </w:pPr>
            <w:r w:rsidRPr="001A1E37">
              <w:rPr>
                <w:rFonts w:ascii="Calibri" w:eastAsia="Arial Unicode MS" w:hAnsi="Calibri" w:cs="Arial Unicode MS"/>
                <w:color w:val="000000"/>
                <w:lang w:bidi="el-GR"/>
              </w:rPr>
              <w:t>Πράξη</w:t>
            </w:r>
            <w:r w:rsidRPr="001A1E37">
              <w:rPr>
                <w:rFonts w:ascii="Calibri" w:eastAsia="Arial Unicode MS" w:hAnsi="Calibri" w:cs="Arial Unicode MS"/>
                <w:color w:val="000000"/>
                <w:lang w:val="en-US" w:bidi="el-GR"/>
              </w:rPr>
              <w:t xml:space="preserve">: «Green Actions for Pristine skies» - </w:t>
            </w:r>
            <w:r w:rsidRPr="001A1E37">
              <w:rPr>
                <w:rFonts w:ascii="Calibri" w:eastAsia="Arial Unicode MS" w:hAnsi="Calibri" w:cs="Arial Unicode MS"/>
                <w:color w:val="000000"/>
                <w:lang w:bidi="el-GR"/>
              </w:rPr>
              <w:t>ΜΙ</w:t>
            </w:r>
            <w:r w:rsidRPr="001A1E37">
              <w:rPr>
                <w:rFonts w:ascii="Calibri" w:eastAsia="Arial Unicode MS" w:hAnsi="Calibri" w:cs="Arial Unicode MS"/>
                <w:color w:val="000000"/>
                <w:lang w:val="en-US" w:bidi="el-GR"/>
              </w:rPr>
              <w:t xml:space="preserve">S 6011002 </w:t>
            </w:r>
            <w:r w:rsidRPr="001A1E37">
              <w:rPr>
                <w:rFonts w:ascii="Calibri" w:eastAsia="Arial Unicode MS" w:hAnsi="Calibri" w:cs="Arial Unicode MS"/>
                <w:color w:val="000000"/>
                <w:lang w:bidi="el-GR"/>
              </w:rPr>
              <w:t>του</w:t>
            </w:r>
            <w:r w:rsidRPr="001A1E37">
              <w:rPr>
                <w:rFonts w:ascii="Calibri" w:eastAsia="Arial Unicode MS" w:hAnsi="Calibri" w:cs="Arial Unicode MS"/>
                <w:color w:val="000000"/>
                <w:lang w:val="en-US" w:bidi="el-GR"/>
              </w:rPr>
              <w:t xml:space="preserve"> </w:t>
            </w:r>
            <w:r w:rsidRPr="001A1E37">
              <w:rPr>
                <w:rFonts w:ascii="Calibri" w:eastAsia="Arial Unicode MS" w:hAnsi="Calibri" w:cs="Arial Unicode MS"/>
                <w:color w:val="000000"/>
                <w:lang w:bidi="el-GR"/>
              </w:rPr>
              <w:t>Προγράμματος</w:t>
            </w:r>
            <w:r w:rsidRPr="001A1E37">
              <w:rPr>
                <w:rFonts w:ascii="Calibri" w:eastAsia="Arial Unicode MS" w:hAnsi="Calibri" w:cs="Arial Unicode MS"/>
                <w:color w:val="000000"/>
                <w:lang w:val="en-US" w:bidi="el-GR"/>
              </w:rPr>
              <w:t xml:space="preserve"> </w:t>
            </w:r>
            <w:r w:rsidRPr="001A1E37">
              <w:rPr>
                <w:rFonts w:ascii="Calibri" w:eastAsia="Arial Unicode MS" w:hAnsi="Calibri" w:cs="Arial Unicode MS"/>
                <w:color w:val="000000"/>
                <w:lang w:bidi="el-GR"/>
              </w:rPr>
              <w:t>Διασυνοριακής</w:t>
            </w:r>
            <w:r w:rsidRPr="001A1E37">
              <w:rPr>
                <w:rFonts w:ascii="Calibri" w:eastAsia="Arial Unicode MS" w:hAnsi="Calibri" w:cs="Arial Unicode MS"/>
                <w:color w:val="000000"/>
                <w:lang w:val="en-US" w:bidi="el-GR"/>
              </w:rPr>
              <w:t xml:space="preserve"> </w:t>
            </w:r>
            <w:r w:rsidRPr="001A1E37">
              <w:rPr>
                <w:rFonts w:ascii="Calibri" w:eastAsia="Arial Unicode MS" w:hAnsi="Calibri" w:cs="Arial Unicode MS"/>
                <w:color w:val="000000"/>
                <w:lang w:bidi="el-GR"/>
              </w:rPr>
              <w:t>Συνεργασίας</w:t>
            </w:r>
            <w:r w:rsidRPr="001A1E37">
              <w:rPr>
                <w:rFonts w:ascii="Calibri" w:eastAsia="Arial Unicode MS" w:hAnsi="Calibri" w:cs="Arial Unicode MS"/>
                <w:color w:val="000000"/>
                <w:lang w:val="en-US" w:bidi="el-GR"/>
              </w:rPr>
              <w:t xml:space="preserve"> Cooperation </w:t>
            </w:r>
            <w:proofErr w:type="spellStart"/>
            <w:r w:rsidRPr="001A1E37">
              <w:rPr>
                <w:rFonts w:ascii="Calibri" w:eastAsia="Arial Unicode MS" w:hAnsi="Calibri" w:cs="Arial Unicode MS"/>
                <w:color w:val="000000"/>
                <w:lang w:val="en-US" w:bidi="el-GR"/>
              </w:rPr>
              <w:t>Programme</w:t>
            </w:r>
            <w:proofErr w:type="spellEnd"/>
            <w:r w:rsidRPr="001A1E37">
              <w:rPr>
                <w:rFonts w:ascii="Calibri" w:eastAsia="Arial Unicode MS" w:hAnsi="Calibri" w:cs="Arial Unicode MS"/>
                <w:color w:val="000000"/>
                <w:lang w:val="en-US" w:bidi="el-GR"/>
              </w:rPr>
              <w:t xml:space="preserve"> </w:t>
            </w:r>
            <w:proofErr w:type="spellStart"/>
            <w:r w:rsidRPr="001A1E37">
              <w:rPr>
                <w:rFonts w:ascii="Calibri" w:eastAsia="Arial Unicode MS" w:hAnsi="Calibri" w:cs="Arial Unicode MS"/>
                <w:color w:val="000000"/>
                <w:lang w:val="en-US" w:bidi="el-GR"/>
              </w:rPr>
              <w:t>Interreg</w:t>
            </w:r>
            <w:proofErr w:type="spellEnd"/>
            <w:r w:rsidRPr="001A1E37">
              <w:rPr>
                <w:rFonts w:ascii="Calibri" w:eastAsia="Arial Unicode MS" w:hAnsi="Calibri" w:cs="Arial Unicode MS"/>
                <w:color w:val="000000"/>
                <w:lang w:val="en-US" w:bidi="el-GR"/>
              </w:rPr>
              <w:t xml:space="preserve"> (V</w:t>
            </w:r>
            <w:r w:rsidRPr="001A1E37">
              <w:rPr>
                <w:rFonts w:ascii="Calibri" w:eastAsia="Arial Unicode MS" w:hAnsi="Calibri" w:cs="Arial Unicode MS"/>
                <w:color w:val="000000"/>
                <w:lang w:bidi="el-GR"/>
              </w:rPr>
              <w:t>Ι</w:t>
            </w:r>
            <w:r w:rsidRPr="001A1E37">
              <w:rPr>
                <w:rFonts w:ascii="Calibri" w:eastAsia="Arial Unicode MS" w:hAnsi="Calibri" w:cs="Arial Unicode MS"/>
                <w:color w:val="000000"/>
                <w:lang w:val="en-US" w:bidi="el-GR"/>
              </w:rPr>
              <w:t>-A) IPA CBC “Greece-Albania 2021-2027”</w:t>
            </w:r>
          </w:p>
          <w:p w:rsidR="001A1E37" w:rsidRPr="00C1778C" w:rsidRDefault="001A1E37" w:rsidP="001A1E37">
            <w:pPr>
              <w:tabs>
                <w:tab w:val="left" w:pos="4853"/>
              </w:tabs>
              <w:spacing w:after="0" w:line="259" w:lineRule="exact"/>
              <w:ind w:left="600" w:hanging="600"/>
              <w:jc w:val="center"/>
              <w:rPr>
                <w:rFonts w:ascii="Calibri" w:eastAsia="AR PL SungtiL GB" w:hAnsi="Calibri" w:cs="Calibri"/>
                <w:lang w:val="en-US" w:eastAsia="zh-CN" w:bidi="hi-IN"/>
              </w:rPr>
            </w:pPr>
          </w:p>
          <w:p w:rsidR="001A1E37" w:rsidRPr="00C1778C" w:rsidRDefault="001A1E37" w:rsidP="001A1E37">
            <w:pPr>
              <w:tabs>
                <w:tab w:val="left" w:pos="4853"/>
              </w:tabs>
              <w:spacing w:after="0" w:line="259" w:lineRule="exact"/>
              <w:ind w:left="600" w:hanging="600"/>
              <w:jc w:val="center"/>
              <w:rPr>
                <w:rFonts w:ascii="Calibri" w:eastAsia="AR PL SungtiL GB" w:hAnsi="Calibri" w:cs="Calibri"/>
                <w:color w:val="000000"/>
                <w:lang w:val="en-US" w:eastAsia="zh-CN" w:bidi="hi-IN"/>
              </w:rPr>
            </w:pPr>
          </w:p>
        </w:tc>
      </w:tr>
    </w:tbl>
    <w:p w:rsidR="00D55F6E" w:rsidRPr="001A1E37" w:rsidRDefault="00596496" w:rsidP="00596496">
      <w:pPr>
        <w:shd w:val="clear" w:color="auto" w:fill="FFFFFF"/>
        <w:spacing w:after="0" w:line="280" w:lineRule="atLeast"/>
        <w:jc w:val="right"/>
        <w:rPr>
          <w:rFonts w:ascii="Calibri" w:hAnsi="Calibri" w:cs="Tahoma"/>
          <w:b/>
          <w:spacing w:val="-2"/>
        </w:rPr>
      </w:pPr>
      <w:r w:rsidRPr="00C1778C">
        <w:rPr>
          <w:rFonts w:ascii="Calibri" w:hAnsi="Calibri" w:cs="Tahoma"/>
          <w:b/>
          <w:spacing w:val="-2"/>
          <w:lang w:val="en-US"/>
        </w:rPr>
        <w:t xml:space="preserve">          </w:t>
      </w:r>
      <w:r w:rsidR="0064624F" w:rsidRPr="00C1778C">
        <w:rPr>
          <w:rFonts w:ascii="Calibri" w:hAnsi="Calibri" w:cs="Tahoma"/>
          <w:b/>
          <w:spacing w:val="-2"/>
          <w:lang w:val="en-US"/>
        </w:rPr>
        <w:t xml:space="preserve">          </w:t>
      </w:r>
      <w:r w:rsidRPr="001A1E37">
        <w:rPr>
          <w:rFonts w:ascii="Calibri" w:hAnsi="Calibri" w:cs="Tahoma"/>
          <w:b/>
          <w:spacing w:val="-2"/>
        </w:rPr>
        <w:t>Διαγωνιζόμενος φορέας:             ………………………………………………………………………………………….</w:t>
      </w:r>
    </w:p>
    <w:p w:rsidR="00596496" w:rsidRPr="001A1E37" w:rsidRDefault="00596496" w:rsidP="00D55F6E">
      <w:pPr>
        <w:shd w:val="clear" w:color="auto" w:fill="FFFFFF"/>
        <w:spacing w:after="0" w:line="280" w:lineRule="atLeast"/>
        <w:jc w:val="center"/>
        <w:rPr>
          <w:rFonts w:ascii="Calibri" w:hAnsi="Calibri" w:cs="Tahoma"/>
          <w:b/>
          <w:spacing w:val="-2"/>
        </w:rPr>
      </w:pPr>
    </w:p>
    <w:p w:rsidR="00596496" w:rsidRPr="001A1E37" w:rsidRDefault="00596496" w:rsidP="00D55F6E">
      <w:pPr>
        <w:shd w:val="clear" w:color="auto" w:fill="FFFFFF"/>
        <w:spacing w:after="0" w:line="280" w:lineRule="atLeast"/>
        <w:jc w:val="center"/>
        <w:rPr>
          <w:rFonts w:ascii="Calibri" w:hAnsi="Calibri" w:cs="Tahoma"/>
          <w:b/>
          <w:spacing w:val="-2"/>
        </w:rPr>
      </w:pPr>
    </w:p>
    <w:p w:rsidR="00013DC3" w:rsidRPr="001A1E37" w:rsidRDefault="00D55F6E" w:rsidP="00D55F6E">
      <w:pPr>
        <w:shd w:val="clear" w:color="auto" w:fill="FFFFFF"/>
        <w:spacing w:after="0" w:line="280" w:lineRule="atLeast"/>
        <w:jc w:val="center"/>
        <w:rPr>
          <w:rFonts w:ascii="Calibri" w:hAnsi="Calibri" w:cs="Tahoma"/>
          <w:b/>
          <w:spacing w:val="-2"/>
        </w:rPr>
      </w:pPr>
      <w:r w:rsidRPr="001A1E37">
        <w:rPr>
          <w:rFonts w:ascii="Calibri" w:hAnsi="Calibri" w:cs="Tahoma"/>
          <w:b/>
          <w:spacing w:val="-2"/>
        </w:rPr>
        <w:t xml:space="preserve">ΠΙΝΑΚΑΣ </w:t>
      </w:r>
      <w:r w:rsidR="0064624F" w:rsidRPr="001A1E37">
        <w:rPr>
          <w:rFonts w:ascii="Calibri" w:hAnsi="Calibri" w:cs="Tahoma"/>
          <w:b/>
          <w:spacing w:val="-2"/>
        </w:rPr>
        <w:t>1</w:t>
      </w:r>
      <w:r w:rsidRPr="001A1E37">
        <w:rPr>
          <w:rFonts w:ascii="Calibri" w:hAnsi="Calibri" w:cs="Tahoma"/>
          <w:b/>
          <w:spacing w:val="-2"/>
        </w:rPr>
        <w:t xml:space="preserve"> «ΦΥΛΛΟ ΣΥΜΜΟΡΦΩΣΗΣ»</w:t>
      </w:r>
    </w:p>
    <w:p w:rsidR="00454D68" w:rsidRPr="001A1E37" w:rsidRDefault="00454D68" w:rsidP="00D55F6E">
      <w:pPr>
        <w:shd w:val="clear" w:color="auto" w:fill="FFFFFF"/>
        <w:spacing w:after="0" w:line="280" w:lineRule="atLeast"/>
        <w:jc w:val="center"/>
        <w:rPr>
          <w:rFonts w:ascii="Calibri" w:hAnsi="Calibri" w:cs="Tahoma"/>
        </w:rPr>
      </w:pPr>
    </w:p>
    <w:tbl>
      <w:tblPr>
        <w:tblW w:w="16302" w:type="dxa"/>
        <w:tblInd w:w="-811" w:type="dxa"/>
        <w:tblLayout w:type="fixed"/>
        <w:tblCellMar>
          <w:left w:w="40" w:type="dxa"/>
          <w:right w:w="40" w:type="dxa"/>
        </w:tblCellMar>
        <w:tblLook w:val="0000"/>
      </w:tblPr>
      <w:tblGrid>
        <w:gridCol w:w="1135"/>
        <w:gridCol w:w="3260"/>
        <w:gridCol w:w="4111"/>
        <w:gridCol w:w="1134"/>
        <w:gridCol w:w="1134"/>
        <w:gridCol w:w="5528"/>
      </w:tblGrid>
      <w:tr w:rsidR="006C09F2" w:rsidRPr="001A1E37" w:rsidTr="0001578A">
        <w:tc>
          <w:tcPr>
            <w:tcW w:w="1135" w:type="dxa"/>
            <w:tcBorders>
              <w:top w:val="single" w:sz="6" w:space="0" w:color="auto"/>
              <w:left w:val="single" w:sz="6" w:space="0" w:color="auto"/>
              <w:bottom w:val="single" w:sz="6" w:space="0" w:color="auto"/>
              <w:right w:val="single" w:sz="6" w:space="0" w:color="auto"/>
            </w:tcBorders>
            <w:vAlign w:val="center"/>
          </w:tcPr>
          <w:p w:rsidR="006C09F2" w:rsidRPr="001A1E37" w:rsidRDefault="00685B36" w:rsidP="006C09F2">
            <w:pPr>
              <w:spacing w:after="0" w:line="280" w:lineRule="atLeast"/>
              <w:jc w:val="center"/>
              <w:rPr>
                <w:rFonts w:asciiTheme="minorHAnsi" w:hAnsiTheme="minorHAnsi" w:cstheme="minorHAnsi"/>
                <w:b/>
              </w:rPr>
            </w:pPr>
            <w:r w:rsidRPr="001A1E37">
              <w:rPr>
                <w:rFonts w:asciiTheme="minorHAnsi" w:hAnsiTheme="minorHAnsi" w:cstheme="minorHAnsi"/>
                <w:b/>
              </w:rPr>
              <w:t>ΚΩΔΙΚΟΣ ΑΝΑΦΟΡΑΣ ΜΕΛΕΤΗΣ</w:t>
            </w:r>
          </w:p>
        </w:tc>
        <w:tc>
          <w:tcPr>
            <w:tcW w:w="3260" w:type="dxa"/>
            <w:tcBorders>
              <w:top w:val="single" w:sz="6" w:space="0" w:color="auto"/>
              <w:left w:val="single" w:sz="6" w:space="0" w:color="auto"/>
              <w:bottom w:val="single" w:sz="6" w:space="0" w:color="auto"/>
              <w:right w:val="single" w:sz="6" w:space="0" w:color="auto"/>
            </w:tcBorders>
            <w:vAlign w:val="center"/>
          </w:tcPr>
          <w:p w:rsidR="006C09F2" w:rsidRPr="001A1E37" w:rsidRDefault="006C09F2" w:rsidP="006C09F2">
            <w:pPr>
              <w:spacing w:after="0" w:line="280" w:lineRule="atLeast"/>
              <w:jc w:val="center"/>
              <w:rPr>
                <w:rFonts w:asciiTheme="minorHAnsi" w:hAnsiTheme="minorHAnsi" w:cstheme="minorHAnsi"/>
                <w:b/>
              </w:rPr>
            </w:pPr>
            <w:r w:rsidRPr="001A1E37">
              <w:rPr>
                <w:rFonts w:asciiTheme="minorHAnsi" w:hAnsiTheme="minorHAnsi" w:cstheme="minorHAnsi"/>
                <w:b/>
              </w:rPr>
              <w:t>ΠΡΟΔΙΑΓΡΑΦΗ</w:t>
            </w:r>
          </w:p>
        </w:tc>
        <w:tc>
          <w:tcPr>
            <w:tcW w:w="4111" w:type="dxa"/>
            <w:tcBorders>
              <w:top w:val="single" w:sz="6" w:space="0" w:color="auto"/>
              <w:left w:val="single" w:sz="6" w:space="0" w:color="auto"/>
              <w:bottom w:val="single" w:sz="6" w:space="0" w:color="auto"/>
              <w:right w:val="single" w:sz="6" w:space="0" w:color="auto"/>
            </w:tcBorders>
            <w:vAlign w:val="center"/>
          </w:tcPr>
          <w:p w:rsidR="006C09F2" w:rsidRPr="001A1E37" w:rsidRDefault="006C09F2" w:rsidP="006C09F2">
            <w:pPr>
              <w:spacing w:after="0" w:line="280" w:lineRule="atLeast"/>
              <w:jc w:val="center"/>
              <w:rPr>
                <w:rFonts w:asciiTheme="minorHAnsi" w:hAnsiTheme="minorHAnsi" w:cstheme="minorHAnsi"/>
                <w:b/>
              </w:rPr>
            </w:pPr>
            <w:r w:rsidRPr="001A1E37">
              <w:rPr>
                <w:rFonts w:asciiTheme="minorHAnsi" w:hAnsiTheme="minorHAnsi" w:cstheme="minorHAnsi"/>
                <w:b/>
              </w:rPr>
              <w:t>ΑΠΑΙΤΟΥΜΕΝΕΣ ΠΡΟΔΙΑΓΡΑΦΕΣ ΕΠΙ ΠΟΙΝΗ ΑΠΟΚΛΕΙΣΜΟΥ</w:t>
            </w:r>
          </w:p>
        </w:tc>
        <w:tc>
          <w:tcPr>
            <w:tcW w:w="1134" w:type="dxa"/>
            <w:tcBorders>
              <w:top w:val="single" w:sz="6" w:space="0" w:color="auto"/>
              <w:left w:val="single" w:sz="6" w:space="0" w:color="auto"/>
              <w:bottom w:val="single" w:sz="6" w:space="0" w:color="auto"/>
              <w:right w:val="single" w:sz="6" w:space="0" w:color="auto"/>
            </w:tcBorders>
            <w:vAlign w:val="center"/>
          </w:tcPr>
          <w:p w:rsidR="006C09F2" w:rsidRPr="001A1E37" w:rsidRDefault="006C09F2" w:rsidP="006C09F2">
            <w:pPr>
              <w:spacing w:after="0" w:line="280" w:lineRule="atLeast"/>
              <w:jc w:val="center"/>
              <w:rPr>
                <w:rFonts w:asciiTheme="minorHAnsi" w:hAnsiTheme="minorHAnsi" w:cstheme="minorHAnsi"/>
                <w:b/>
              </w:rPr>
            </w:pPr>
            <w:r w:rsidRPr="001A1E37">
              <w:rPr>
                <w:rFonts w:asciiTheme="minorHAnsi" w:hAnsiTheme="minorHAnsi" w:cstheme="minorHAnsi"/>
                <w:b/>
                <w:spacing w:val="-2"/>
              </w:rPr>
              <w:t>ΑΠΑΙΤΗΣΗ</w:t>
            </w:r>
          </w:p>
        </w:tc>
        <w:tc>
          <w:tcPr>
            <w:tcW w:w="1134" w:type="dxa"/>
            <w:tcBorders>
              <w:top w:val="single" w:sz="6" w:space="0" w:color="auto"/>
              <w:left w:val="single" w:sz="6" w:space="0" w:color="auto"/>
              <w:bottom w:val="single" w:sz="6" w:space="0" w:color="auto"/>
              <w:right w:val="single" w:sz="6" w:space="0" w:color="auto"/>
            </w:tcBorders>
            <w:vAlign w:val="center"/>
          </w:tcPr>
          <w:p w:rsidR="006C09F2" w:rsidRPr="001A1E37" w:rsidRDefault="006C09F2" w:rsidP="006C09F2">
            <w:pPr>
              <w:spacing w:after="0" w:line="280" w:lineRule="atLeast"/>
              <w:jc w:val="center"/>
              <w:rPr>
                <w:rFonts w:asciiTheme="minorHAnsi" w:hAnsiTheme="minorHAnsi" w:cstheme="minorHAnsi"/>
                <w:b/>
              </w:rPr>
            </w:pPr>
            <w:r w:rsidRPr="001A1E37">
              <w:rPr>
                <w:rFonts w:asciiTheme="minorHAnsi" w:hAnsiTheme="minorHAnsi" w:cstheme="minorHAnsi"/>
                <w:b/>
                <w:spacing w:val="-2"/>
              </w:rPr>
              <w:t>ΑΠΑΝΤΗΣΗ</w:t>
            </w:r>
          </w:p>
        </w:tc>
        <w:tc>
          <w:tcPr>
            <w:tcW w:w="5528" w:type="dxa"/>
            <w:tcBorders>
              <w:top w:val="single" w:sz="6" w:space="0" w:color="auto"/>
              <w:left w:val="single" w:sz="6" w:space="0" w:color="auto"/>
              <w:bottom w:val="single" w:sz="6" w:space="0" w:color="auto"/>
              <w:right w:val="single" w:sz="6" w:space="0" w:color="auto"/>
            </w:tcBorders>
            <w:vAlign w:val="center"/>
          </w:tcPr>
          <w:p w:rsidR="006C09F2" w:rsidRPr="001A1E37" w:rsidRDefault="006C09F2" w:rsidP="006C09F2">
            <w:pPr>
              <w:spacing w:after="0" w:line="280" w:lineRule="atLeast"/>
              <w:jc w:val="center"/>
              <w:rPr>
                <w:rFonts w:asciiTheme="minorHAnsi" w:hAnsiTheme="minorHAnsi" w:cstheme="minorHAnsi"/>
                <w:b/>
              </w:rPr>
            </w:pPr>
            <w:r w:rsidRPr="001A1E37">
              <w:rPr>
                <w:rFonts w:asciiTheme="minorHAnsi" w:hAnsiTheme="minorHAnsi" w:cstheme="minorHAnsi"/>
                <w:b/>
                <w:spacing w:val="-1"/>
              </w:rPr>
              <w:t>ΠΑΡΑΠΟΜΠΗ ΤΕΚΜΗΡΙΩΣΗΣ</w:t>
            </w:r>
          </w:p>
        </w:tc>
      </w:tr>
      <w:tr w:rsidR="00996A46" w:rsidRPr="001A1E37" w:rsidTr="0001578A">
        <w:tc>
          <w:tcPr>
            <w:tcW w:w="16302" w:type="dxa"/>
            <w:gridSpan w:val="6"/>
            <w:tcBorders>
              <w:top w:val="single" w:sz="6" w:space="0" w:color="auto"/>
              <w:left w:val="single" w:sz="6" w:space="0" w:color="auto"/>
              <w:bottom w:val="single" w:sz="6" w:space="0" w:color="auto"/>
              <w:right w:val="single" w:sz="6" w:space="0" w:color="auto"/>
            </w:tcBorders>
            <w:shd w:val="clear" w:color="auto" w:fill="FFFFFF"/>
          </w:tcPr>
          <w:p w:rsidR="00996A46" w:rsidRPr="001A1E37" w:rsidRDefault="00931026" w:rsidP="00BD4F4A">
            <w:pPr>
              <w:shd w:val="clear" w:color="auto" w:fill="FFFFFF"/>
              <w:tabs>
                <w:tab w:val="left" w:pos="6168"/>
              </w:tabs>
              <w:spacing w:before="40" w:after="40" w:line="280" w:lineRule="exact"/>
              <w:ind w:right="93"/>
              <w:jc w:val="center"/>
              <w:rPr>
                <w:rFonts w:asciiTheme="minorHAnsi" w:hAnsiTheme="minorHAnsi" w:cstheme="minorHAnsi"/>
                <w:b/>
                <w:bCs/>
                <w:color w:val="000000" w:themeColor="text1"/>
              </w:rPr>
            </w:pPr>
            <w:r w:rsidRPr="001A1E37">
              <w:rPr>
                <w:rFonts w:asciiTheme="minorHAnsi" w:hAnsiTheme="minorHAnsi" w:cstheme="minorHAnsi"/>
                <w:b/>
                <w:bCs/>
                <w:color w:val="000000" w:themeColor="text1"/>
              </w:rPr>
              <w:t>D3.1 LIGHT POLLUTION-NEUTRAL PUBLIC SUSTAINABLE LIGHTING INFRASTRUCTURES - ΠΡΟΜΗΘΕΙΑ ΔΗΜΟΤΙΚΟΥ ΦΩΤΙΣΜΟΥ ΕΛΑΧΙΣΤΟΥ ΟΙΚΟΛΟΓΙΚΟΥ ΑΠΟΤΥΠΩΜΑΤΟΣ</w:t>
            </w:r>
          </w:p>
        </w:tc>
      </w:tr>
      <w:tr w:rsidR="00996A46" w:rsidRPr="001A1E37" w:rsidTr="0001578A">
        <w:tc>
          <w:tcPr>
            <w:tcW w:w="16302" w:type="dxa"/>
            <w:gridSpan w:val="6"/>
            <w:tcBorders>
              <w:top w:val="single" w:sz="6" w:space="0" w:color="auto"/>
              <w:left w:val="single" w:sz="6" w:space="0" w:color="auto"/>
              <w:bottom w:val="single" w:sz="6" w:space="0" w:color="auto"/>
              <w:right w:val="single" w:sz="6" w:space="0" w:color="auto"/>
            </w:tcBorders>
            <w:shd w:val="clear" w:color="auto" w:fill="FFFFFF"/>
          </w:tcPr>
          <w:p w:rsidR="00996A46" w:rsidRPr="001A1E37" w:rsidRDefault="00996A46" w:rsidP="00E47CC3">
            <w:pPr>
              <w:shd w:val="clear" w:color="auto" w:fill="FFFFFF"/>
              <w:spacing w:before="40" w:after="40" w:line="280" w:lineRule="exact"/>
              <w:ind w:right="93"/>
              <w:jc w:val="center"/>
              <w:rPr>
                <w:rFonts w:asciiTheme="minorHAnsi" w:hAnsiTheme="minorHAnsi" w:cstheme="minorHAnsi"/>
                <w:b/>
              </w:rPr>
            </w:pPr>
            <w:r w:rsidRPr="001A1E37">
              <w:rPr>
                <w:rFonts w:asciiTheme="minorHAnsi" w:hAnsiTheme="minorHAnsi" w:cstheme="minorHAnsi"/>
                <w:b/>
              </w:rPr>
              <w:t>2.</w:t>
            </w:r>
            <w:r w:rsidR="00E47CC3" w:rsidRPr="001A1E37">
              <w:rPr>
                <w:rFonts w:asciiTheme="minorHAnsi" w:hAnsiTheme="minorHAnsi" w:cstheme="minorHAnsi"/>
                <w:b/>
              </w:rPr>
              <w:t>3</w:t>
            </w:r>
            <w:r w:rsidRPr="001A1E37">
              <w:rPr>
                <w:rFonts w:asciiTheme="minorHAnsi" w:hAnsiTheme="minorHAnsi" w:cstheme="minorHAnsi"/>
                <w:b/>
              </w:rPr>
              <w:t xml:space="preserve">. </w:t>
            </w:r>
            <w:r w:rsidRPr="001A1E37">
              <w:rPr>
                <w:rFonts w:asciiTheme="minorHAnsi" w:hAnsiTheme="minorHAnsi" w:cstheme="minorHAnsi"/>
                <w:b/>
              </w:rPr>
              <w:tab/>
              <w:t>ΕΙΔΙΚΕΣ ΤΕΧΝΙΚΕΣ ΠΡΟΔΙΑΓΡΑΦΕΣ ΕΞΟΠΛΙΣΜΟΥ</w:t>
            </w:r>
          </w:p>
        </w:tc>
      </w:tr>
      <w:tr w:rsidR="00F8112B" w:rsidRPr="001A1E37" w:rsidTr="0001578A">
        <w:tc>
          <w:tcPr>
            <w:tcW w:w="16302" w:type="dxa"/>
            <w:gridSpan w:val="6"/>
            <w:tcBorders>
              <w:top w:val="single" w:sz="6" w:space="0" w:color="auto"/>
              <w:left w:val="single" w:sz="6" w:space="0" w:color="auto"/>
              <w:bottom w:val="single" w:sz="6" w:space="0" w:color="auto"/>
              <w:right w:val="single" w:sz="6" w:space="0" w:color="auto"/>
            </w:tcBorders>
            <w:shd w:val="clear" w:color="auto" w:fill="FFFFFF"/>
          </w:tcPr>
          <w:p w:rsidR="00F8112B" w:rsidRPr="001A1E37" w:rsidRDefault="00F8112B" w:rsidP="00296FE1">
            <w:pPr>
              <w:shd w:val="clear" w:color="auto" w:fill="FFFFFF"/>
              <w:spacing w:after="0" w:line="280" w:lineRule="exact"/>
              <w:ind w:left="709" w:hanging="709"/>
              <w:jc w:val="center"/>
              <w:rPr>
                <w:rFonts w:asciiTheme="minorHAnsi" w:hAnsiTheme="minorHAnsi" w:cstheme="minorHAnsi"/>
                <w:color w:val="000000" w:themeColor="text1"/>
              </w:rPr>
            </w:pPr>
            <w:r w:rsidRPr="001A1E37">
              <w:rPr>
                <w:rFonts w:asciiTheme="minorHAnsi" w:hAnsiTheme="minorHAnsi" w:cstheme="minorHAnsi"/>
                <w:color w:val="000000" w:themeColor="text1"/>
              </w:rPr>
              <w:t>O κωδικός αναφοράς αντιστοιχεί στην αρίθμηση των παραγράφων του Τεύχους 2 - ΕΙΔΙΚΕΣ ΤΕΧΝΙΚΕΣ ΠΡΟΔΙΑΓΡΑΦΕΣ  της εγκεκριμένης μελέτης</w:t>
            </w:r>
            <w:r w:rsidR="00E44965" w:rsidRPr="001A1E37">
              <w:rPr>
                <w:rFonts w:asciiTheme="minorHAnsi" w:hAnsiTheme="minorHAnsi" w:cstheme="minorHAnsi"/>
                <w:color w:val="000000" w:themeColor="text1"/>
              </w:rPr>
              <w:t xml:space="preserve"> </w:t>
            </w:r>
            <w:r w:rsidR="00454D68" w:rsidRPr="001A1E37">
              <w:rPr>
                <w:rFonts w:asciiTheme="minorHAnsi" w:hAnsiTheme="minorHAnsi" w:cstheme="minorHAnsi"/>
                <w:color w:val="000000" w:themeColor="text1"/>
              </w:rPr>
              <w:t>προμήθεια</w:t>
            </w:r>
            <w:r w:rsidR="00E44965" w:rsidRPr="001A1E37">
              <w:rPr>
                <w:rFonts w:asciiTheme="minorHAnsi" w:hAnsiTheme="minorHAnsi" w:cstheme="minorHAnsi"/>
                <w:color w:val="000000" w:themeColor="text1"/>
              </w:rPr>
              <w:t xml:space="preserve">ς « D3.1 </w:t>
            </w:r>
            <w:proofErr w:type="spellStart"/>
            <w:r w:rsidR="00E44965" w:rsidRPr="001A1E37">
              <w:rPr>
                <w:rFonts w:asciiTheme="minorHAnsi" w:hAnsiTheme="minorHAnsi" w:cstheme="minorHAnsi"/>
                <w:color w:val="000000" w:themeColor="text1"/>
              </w:rPr>
              <w:t>Light</w:t>
            </w:r>
            <w:proofErr w:type="spellEnd"/>
            <w:r w:rsidR="00E44965" w:rsidRPr="001A1E37">
              <w:rPr>
                <w:rFonts w:asciiTheme="minorHAnsi" w:hAnsiTheme="minorHAnsi" w:cstheme="minorHAnsi"/>
                <w:color w:val="000000" w:themeColor="text1"/>
              </w:rPr>
              <w:t xml:space="preserve"> </w:t>
            </w:r>
            <w:proofErr w:type="spellStart"/>
            <w:r w:rsidR="00E44965" w:rsidRPr="001A1E37">
              <w:rPr>
                <w:rFonts w:asciiTheme="minorHAnsi" w:hAnsiTheme="minorHAnsi" w:cstheme="minorHAnsi"/>
                <w:color w:val="000000" w:themeColor="text1"/>
              </w:rPr>
              <w:t>pollution</w:t>
            </w:r>
            <w:proofErr w:type="spellEnd"/>
            <w:r w:rsidR="00E44965" w:rsidRPr="001A1E37">
              <w:rPr>
                <w:rFonts w:asciiTheme="minorHAnsi" w:hAnsiTheme="minorHAnsi" w:cstheme="minorHAnsi"/>
                <w:color w:val="000000" w:themeColor="text1"/>
              </w:rPr>
              <w:t>-</w:t>
            </w:r>
            <w:proofErr w:type="spellStart"/>
            <w:r w:rsidR="00E44965" w:rsidRPr="001A1E37">
              <w:rPr>
                <w:rFonts w:asciiTheme="minorHAnsi" w:hAnsiTheme="minorHAnsi" w:cstheme="minorHAnsi"/>
                <w:color w:val="000000" w:themeColor="text1"/>
              </w:rPr>
              <w:lastRenderedPageBreak/>
              <w:t>neutral</w:t>
            </w:r>
            <w:proofErr w:type="spellEnd"/>
            <w:r w:rsidR="00E44965" w:rsidRPr="001A1E37">
              <w:rPr>
                <w:rFonts w:asciiTheme="minorHAnsi" w:hAnsiTheme="minorHAnsi" w:cstheme="minorHAnsi"/>
                <w:color w:val="000000" w:themeColor="text1"/>
              </w:rPr>
              <w:t xml:space="preserve"> </w:t>
            </w:r>
            <w:proofErr w:type="spellStart"/>
            <w:r w:rsidR="00E44965" w:rsidRPr="001A1E37">
              <w:rPr>
                <w:rFonts w:asciiTheme="minorHAnsi" w:hAnsiTheme="minorHAnsi" w:cstheme="minorHAnsi"/>
                <w:color w:val="000000" w:themeColor="text1"/>
              </w:rPr>
              <w:t>public</w:t>
            </w:r>
            <w:proofErr w:type="spellEnd"/>
            <w:r w:rsidR="00E44965" w:rsidRPr="001A1E37">
              <w:rPr>
                <w:rFonts w:asciiTheme="minorHAnsi" w:hAnsiTheme="minorHAnsi" w:cstheme="minorHAnsi"/>
                <w:color w:val="000000" w:themeColor="text1"/>
              </w:rPr>
              <w:t xml:space="preserve"> </w:t>
            </w:r>
            <w:proofErr w:type="spellStart"/>
            <w:r w:rsidR="00E44965" w:rsidRPr="001A1E37">
              <w:rPr>
                <w:rFonts w:asciiTheme="minorHAnsi" w:hAnsiTheme="minorHAnsi" w:cstheme="minorHAnsi"/>
                <w:color w:val="000000" w:themeColor="text1"/>
              </w:rPr>
              <w:t>sustainable</w:t>
            </w:r>
            <w:proofErr w:type="spellEnd"/>
            <w:r w:rsidR="00E44965" w:rsidRPr="001A1E37">
              <w:rPr>
                <w:rFonts w:asciiTheme="minorHAnsi" w:hAnsiTheme="minorHAnsi" w:cstheme="minorHAnsi"/>
                <w:color w:val="000000" w:themeColor="text1"/>
              </w:rPr>
              <w:t xml:space="preserve"> lighting infrastructures - Προμήθεια εξοπλισμού  θωρακισμένου εξωτερικού φωτισμού περιορισμένου περιβαλλοντικού αποτυπώματος» - </w:t>
            </w:r>
            <w:r w:rsidRPr="001A1E37">
              <w:rPr>
                <w:rFonts w:asciiTheme="minorHAnsi" w:hAnsiTheme="minorHAnsi" w:cstheme="minorHAnsi"/>
                <w:color w:val="000000" w:themeColor="text1"/>
              </w:rPr>
              <w:t>(</w:t>
            </w:r>
            <w:r w:rsidR="00E44965" w:rsidRPr="001A1E37">
              <w:rPr>
                <w:rFonts w:asciiTheme="minorHAnsi" w:hAnsiTheme="minorHAnsi" w:cstheme="minorHAnsi"/>
                <w:color w:val="000000" w:themeColor="text1"/>
              </w:rPr>
              <w:t xml:space="preserve">ΠΑΡΑΡΤΗΜΑ VI – </w:t>
            </w:r>
            <w:r w:rsidR="00296FE1" w:rsidRPr="001A1E37">
              <w:rPr>
                <w:rFonts w:asciiTheme="minorHAnsi" w:hAnsiTheme="minorHAnsi" w:cstheme="minorHAnsi"/>
                <w:color w:val="000000" w:themeColor="text1"/>
              </w:rPr>
              <w:t>51</w:t>
            </w:r>
            <w:r w:rsidR="00E44965" w:rsidRPr="001A1E37">
              <w:rPr>
                <w:rFonts w:asciiTheme="minorHAnsi" w:hAnsiTheme="minorHAnsi" w:cstheme="minorHAnsi"/>
                <w:color w:val="000000" w:themeColor="text1"/>
              </w:rPr>
              <w:t xml:space="preserve">/2025 Εγκεκριμένη μελέτη </w:t>
            </w:r>
            <w:r w:rsidRPr="001A1E37">
              <w:rPr>
                <w:rFonts w:asciiTheme="minorHAnsi" w:hAnsiTheme="minorHAnsi" w:cstheme="minorHAnsi"/>
                <w:color w:val="000000" w:themeColor="text1"/>
              </w:rPr>
              <w:t>της Διακήρυξης  και οι προδιαγραφές στις αντίστοιχες περιγραφές</w:t>
            </w:r>
          </w:p>
        </w:tc>
      </w:tr>
      <w:tr w:rsidR="006C09F2"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09F2" w:rsidRPr="001A1E37" w:rsidRDefault="006C09F2" w:rsidP="00E47CC3">
            <w:pPr>
              <w:spacing w:after="0" w:line="280" w:lineRule="exact"/>
              <w:ind w:right="93"/>
              <w:jc w:val="right"/>
              <w:rPr>
                <w:rFonts w:asciiTheme="minorHAnsi" w:eastAsia="Calibri" w:hAnsiTheme="minorHAnsi" w:cstheme="minorHAnsi"/>
                <w:b/>
                <w:lang w:eastAsia="en-US"/>
              </w:rPr>
            </w:pPr>
            <w:r w:rsidRPr="001A1E37">
              <w:rPr>
                <w:rFonts w:asciiTheme="minorHAnsi" w:eastAsia="Calibri" w:hAnsiTheme="minorHAnsi" w:cstheme="minorHAnsi"/>
                <w:b/>
                <w:lang w:eastAsia="en-US"/>
              </w:rPr>
              <w:lastRenderedPageBreak/>
              <w:t>2.</w:t>
            </w:r>
            <w:r w:rsidR="00E47CC3" w:rsidRPr="001A1E37">
              <w:rPr>
                <w:rFonts w:asciiTheme="minorHAnsi" w:eastAsia="Calibri" w:hAnsiTheme="minorHAnsi" w:cstheme="minorHAnsi"/>
                <w:b/>
                <w:lang w:eastAsia="en-US"/>
              </w:rPr>
              <w:t>3</w:t>
            </w:r>
            <w:r w:rsidRPr="001A1E37">
              <w:rPr>
                <w:rFonts w:asciiTheme="minorHAnsi" w:eastAsia="Calibri" w:hAnsiTheme="minorHAnsi" w:cstheme="minorHAnsi"/>
                <w:b/>
                <w:lang w:eastAsia="en-US"/>
              </w:rPr>
              <w:t>.</w:t>
            </w:r>
            <w:r w:rsidR="00E47CC3" w:rsidRPr="001A1E37">
              <w:rPr>
                <w:rFonts w:asciiTheme="minorHAnsi" w:eastAsia="Calibri" w:hAnsiTheme="minorHAnsi" w:cstheme="minorHAnsi"/>
                <w:b/>
                <w:lang w:eastAsia="en-US"/>
              </w:rPr>
              <w:t>1</w:t>
            </w:r>
            <w:r w:rsidRPr="001A1E37">
              <w:rPr>
                <w:rFonts w:asciiTheme="minorHAnsi" w:eastAsia="Calibri" w:hAnsiTheme="minorHAnsi" w:cstheme="minorHAnsi"/>
                <w:b/>
                <w:lang w:eastAsia="en-US"/>
              </w:rPr>
              <w:t xml:space="preserve"> </w:t>
            </w:r>
          </w:p>
        </w:tc>
        <w:tc>
          <w:tcPr>
            <w:tcW w:w="151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09F2" w:rsidRPr="001A1E37" w:rsidRDefault="008645CE" w:rsidP="00FB2893">
            <w:pPr>
              <w:spacing w:after="0" w:line="280" w:lineRule="exact"/>
              <w:ind w:left="812" w:right="93" w:hanging="812"/>
              <w:rPr>
                <w:rFonts w:asciiTheme="minorHAnsi" w:eastAsia="Calibri" w:hAnsiTheme="minorHAnsi" w:cstheme="minorHAnsi"/>
                <w:b/>
                <w:lang w:eastAsia="en-US"/>
              </w:rPr>
            </w:pPr>
            <w:r w:rsidRPr="001A1E37">
              <w:rPr>
                <w:rFonts w:asciiTheme="minorHAnsi" w:hAnsiTheme="minorHAnsi" w:cstheme="minorHAnsi"/>
                <w:b/>
                <w:color w:val="000000" w:themeColor="text1"/>
              </w:rPr>
              <w:t xml:space="preserve">Άρθρο </w:t>
            </w:r>
            <w:r w:rsidR="00E47CC3" w:rsidRPr="001A1E37">
              <w:rPr>
                <w:rFonts w:asciiTheme="minorHAnsi" w:hAnsiTheme="minorHAnsi" w:cstheme="minorHAnsi"/>
                <w:b/>
                <w:color w:val="000000" w:themeColor="text1"/>
              </w:rPr>
              <w:t>1</w:t>
            </w:r>
            <w:r w:rsidR="006C09F2" w:rsidRPr="001A1E37">
              <w:rPr>
                <w:rFonts w:asciiTheme="minorHAnsi" w:hAnsiTheme="minorHAnsi" w:cstheme="minorHAnsi"/>
                <w:b/>
                <w:color w:val="000000" w:themeColor="text1"/>
              </w:rPr>
              <w:t xml:space="preserve">.  </w:t>
            </w:r>
            <w:r w:rsidR="00931026" w:rsidRPr="001A1E37">
              <w:rPr>
                <w:rFonts w:asciiTheme="minorHAnsi" w:hAnsiTheme="minorHAnsi" w:cstheme="minorHAnsi"/>
                <w:b/>
              </w:rPr>
              <w:t>Φωτιστικό led   αλουμινίου συνολικής ισχύος 40W με ενσωματωμένη διάταξη θωράκισης για τον περιορισμό της φωτορύπανσης και 360</w:t>
            </w:r>
            <w:r w:rsidR="00931026" w:rsidRPr="001A1E37">
              <w:rPr>
                <w:rFonts w:asciiTheme="minorHAnsi" w:hAnsiTheme="minorHAnsi" w:cstheme="minorHAnsi"/>
                <w:b/>
                <w:vertAlign w:val="superscript"/>
              </w:rPr>
              <w:t xml:space="preserve">ο </w:t>
            </w:r>
            <w:r w:rsidR="00931026" w:rsidRPr="001A1E37">
              <w:rPr>
                <w:rFonts w:asciiTheme="minorHAnsi" w:hAnsiTheme="minorHAnsi" w:cstheme="minorHAnsi"/>
                <w:b/>
              </w:rPr>
              <w:t xml:space="preserve"> πεδίο διάχυσης του φωτισμού</w:t>
            </w:r>
          </w:p>
        </w:tc>
      </w:tr>
      <w:tr w:rsidR="00996FE4"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E47CC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w:t>
            </w:r>
            <w:r w:rsidR="00E47CC3"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w:t>
            </w:r>
            <w:r w:rsidR="00E47CC3" w:rsidRPr="001A1E37">
              <w:rPr>
                <w:rFonts w:asciiTheme="minorHAnsi" w:eastAsia="Calibri" w:hAnsiTheme="minorHAnsi" w:cstheme="minorHAnsi"/>
                <w:lang w:eastAsia="en-US"/>
              </w:rPr>
              <w:t>1</w:t>
            </w:r>
            <w:r w:rsidRPr="001A1E37">
              <w:rPr>
                <w:rFonts w:asciiTheme="minorHAnsi" w:eastAsia="Calibri" w:hAnsiTheme="minorHAnsi" w:cstheme="minorHAnsi"/>
                <w:lang w:eastAsia="en-US"/>
              </w:rPr>
              <w:t>.i.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94365B">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Περιγραφή</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BD7808">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Συνοπτική περιγραφή φωτιστικού</w:t>
            </w:r>
          </w:p>
          <w:p w:rsidR="00FB2893" w:rsidRPr="001A1E37" w:rsidRDefault="00FB2893" w:rsidP="00BD7808">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Κανένα δομικό στοιχείο του φωτιστικού (σκελετός, καλύμματα κλπ) </w:t>
            </w:r>
            <w:r w:rsidRPr="001A1E37">
              <w:rPr>
                <w:rFonts w:asciiTheme="minorHAnsi" w:hAnsiTheme="minorHAnsi" w:cstheme="minorHAnsi"/>
                <w:u w:val="single"/>
              </w:rPr>
              <w:t>δεν θα προεξέχει</w:t>
            </w:r>
            <w:r w:rsidRPr="001A1E37">
              <w:rPr>
                <w:rFonts w:asciiTheme="minorHAnsi" w:hAnsiTheme="minorHAnsi" w:cstheme="minorHAnsi"/>
              </w:rPr>
              <w:t xml:space="preserve"> (επί ποινή αποκλεισμού αποδοχής του φωτιστικού) περισσότερο από 20 εκ. από τον κατακόρυφο άξονα του ιστού </w:t>
            </w:r>
          </w:p>
          <w:p w:rsidR="004E3E8E" w:rsidRPr="001A1E37" w:rsidRDefault="004F2A3D" w:rsidP="004E3E8E">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Για τη συμμετρική δέσμη θα διαθέτει </w:t>
            </w:r>
            <w:r w:rsidR="00F10C73" w:rsidRPr="001A1E37">
              <w:rPr>
                <w:rFonts w:asciiTheme="minorHAnsi" w:hAnsiTheme="minorHAnsi" w:cstheme="minorHAnsi"/>
              </w:rPr>
              <w:t>360</w:t>
            </w:r>
            <w:r w:rsidR="00F10C73" w:rsidRPr="001A1E37">
              <w:rPr>
                <w:rFonts w:asciiTheme="minorHAnsi" w:hAnsiTheme="minorHAnsi" w:cstheme="minorHAnsi"/>
                <w:vertAlign w:val="superscript"/>
              </w:rPr>
              <w:t>ο</w:t>
            </w:r>
            <w:r w:rsidR="00F10C73" w:rsidRPr="001A1E37">
              <w:rPr>
                <w:rFonts w:asciiTheme="minorHAnsi" w:hAnsiTheme="minorHAnsi" w:cstheme="minorHAnsi"/>
              </w:rPr>
              <w:t xml:space="preserve">  πεδίο διάχυσης του φωτισμού   χωρίς σκίαση λόγω του ιστού</w:t>
            </w:r>
            <w:r w:rsidR="004E3E8E" w:rsidRPr="001A1E37">
              <w:rPr>
                <w:rFonts w:asciiTheme="minorHAnsi" w:hAnsiTheme="minorHAnsi" w:cstheme="minorHAnsi"/>
              </w:rPr>
              <w:t>.</w:t>
            </w:r>
          </w:p>
          <w:p w:rsidR="00996FE4" w:rsidRPr="001A1E37" w:rsidRDefault="00996FE4" w:rsidP="004E3E8E">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94365B">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9872B5">
            <w:pPr>
              <w:spacing w:after="0" w:line="280" w:lineRule="exact"/>
              <w:ind w:right="102"/>
              <w:rPr>
                <w:rFonts w:asciiTheme="minorHAnsi" w:hAnsiTheme="minorHAnsi" w:cstheme="minorHAnsi"/>
              </w:rPr>
            </w:pPr>
          </w:p>
        </w:tc>
      </w:tr>
      <w:tr w:rsidR="00996FE4"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E47CC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w:t>
            </w:r>
            <w:r w:rsidR="00E47CC3"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w:t>
            </w:r>
            <w:r w:rsidR="00E47CC3" w:rsidRPr="001A1E37">
              <w:rPr>
                <w:rFonts w:asciiTheme="minorHAnsi" w:eastAsia="Calibri" w:hAnsiTheme="minorHAnsi" w:cstheme="minorHAnsi"/>
                <w:lang w:eastAsia="en-US"/>
              </w:rPr>
              <w:t>1</w:t>
            </w:r>
            <w:r w:rsidRPr="001A1E37">
              <w:rPr>
                <w:rFonts w:asciiTheme="minorHAnsi" w:eastAsia="Calibri" w:hAnsiTheme="minorHAnsi" w:cstheme="minorHAnsi"/>
                <w:lang w:eastAsia="en-US"/>
              </w:rPr>
              <w:t>.ii.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FB2893">
            <w:pPr>
              <w:spacing w:after="0" w:line="280" w:lineRule="exact"/>
              <w:rPr>
                <w:rFonts w:asciiTheme="minorHAnsi" w:eastAsia="Calibri" w:hAnsiTheme="minorHAnsi" w:cstheme="minorHAnsi"/>
                <w:lang w:val="en-US" w:eastAsia="en-US"/>
              </w:rPr>
            </w:pPr>
            <w:r w:rsidRPr="001A1E37">
              <w:rPr>
                <w:rFonts w:asciiTheme="minorHAnsi" w:hAnsiTheme="minorHAnsi" w:cstheme="minorHAnsi"/>
                <w:color w:val="000000" w:themeColor="text1"/>
              </w:rPr>
              <w:t xml:space="preserve">Λειτουργικά χαρακτηριστικά φωτιστικού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BD7808">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Το φωτιστικό θα είναι  ολοκληρωμένο συμπαγές προϊόν, με ενσωματωμένα όλα τα εξαρτήματα και τα υποσυστήματα </w:t>
            </w:r>
            <w:r w:rsidR="00C22050" w:rsidRPr="001A1E37">
              <w:rPr>
                <w:rFonts w:asciiTheme="minorHAnsi" w:hAnsiTheme="minorHAnsi" w:cstheme="minorHAnsi"/>
              </w:rPr>
              <w:t xml:space="preserve">που απαιτούνται </w:t>
            </w:r>
            <w:r w:rsidRPr="001A1E37">
              <w:rPr>
                <w:rFonts w:asciiTheme="minorHAnsi" w:hAnsiTheme="minorHAnsi" w:cstheme="minorHAnsi"/>
              </w:rPr>
              <w:t>για την εγκατάσταση και τη λειτουργία του</w:t>
            </w:r>
          </w:p>
          <w:p w:rsidR="00C22050" w:rsidRPr="001A1E37" w:rsidRDefault="00B96E86" w:rsidP="00C22050">
            <w:pPr>
              <w:pStyle w:val="a3"/>
              <w:numPr>
                <w:ilvl w:val="0"/>
                <w:numId w:val="14"/>
              </w:numPr>
              <w:spacing w:line="280" w:lineRule="exact"/>
              <w:ind w:left="284"/>
              <w:jc w:val="both"/>
              <w:rPr>
                <w:rFonts w:asciiTheme="minorHAnsi" w:hAnsiTheme="minorHAnsi" w:cstheme="minorHAnsi"/>
              </w:rPr>
            </w:pPr>
            <w:r w:rsidRPr="001A1E37">
              <w:rPr>
                <w:rFonts w:asciiTheme="minorHAnsi" w:hAnsiTheme="minorHAnsi" w:cstheme="minorHAnsi"/>
              </w:rPr>
              <w:t>Τα   Led θα τίθενται σε κατάλληλο ύψος από έδαφος</w:t>
            </w:r>
            <w:r w:rsidR="00570F4F" w:rsidRPr="001A1E37">
              <w:rPr>
                <w:rFonts w:asciiTheme="minorHAnsi" w:hAnsiTheme="minorHAnsi" w:cstheme="minorHAnsi"/>
              </w:rPr>
              <w:t xml:space="preserve"> σύμφωνα με τις προδιαγραφές της μελέτης και του εργοστασίου κατασκευής </w:t>
            </w:r>
          </w:p>
          <w:p w:rsidR="00C22050" w:rsidRPr="001A1E37" w:rsidRDefault="00C22050" w:rsidP="00C22050">
            <w:pPr>
              <w:pStyle w:val="a3"/>
              <w:numPr>
                <w:ilvl w:val="0"/>
                <w:numId w:val="14"/>
              </w:numPr>
              <w:spacing w:line="280" w:lineRule="exact"/>
              <w:ind w:left="284"/>
              <w:jc w:val="both"/>
              <w:rPr>
                <w:rFonts w:asciiTheme="minorHAnsi" w:hAnsiTheme="minorHAnsi" w:cstheme="minorHAnsi"/>
              </w:rPr>
            </w:pPr>
            <w:r w:rsidRPr="001A1E37">
              <w:rPr>
                <w:rFonts w:asciiTheme="minorHAnsi" w:hAnsiTheme="minorHAnsi" w:cstheme="minorHAnsi"/>
              </w:rPr>
              <w:t>Για λόγους οικονομίας ενέργειας το φωτιστικό διαθέτει αυτόνομο σύστημα αυτοματισμού για:</w:t>
            </w:r>
          </w:p>
          <w:p w:rsidR="00C22050" w:rsidRPr="001A1E37" w:rsidRDefault="00C22050" w:rsidP="00972916">
            <w:pPr>
              <w:pStyle w:val="a3"/>
              <w:numPr>
                <w:ilvl w:val="0"/>
                <w:numId w:val="26"/>
              </w:numPr>
              <w:spacing w:after="0" w:line="280" w:lineRule="exact"/>
              <w:jc w:val="both"/>
              <w:rPr>
                <w:rFonts w:asciiTheme="minorHAnsi" w:hAnsiTheme="minorHAnsi" w:cstheme="minorHAnsi"/>
                <w:szCs w:val="20"/>
              </w:rPr>
            </w:pPr>
            <w:r w:rsidRPr="001A1E37">
              <w:rPr>
                <w:rFonts w:asciiTheme="minorHAnsi" w:hAnsiTheme="minorHAnsi" w:cstheme="minorHAnsi"/>
              </w:rPr>
              <w:t>On/Off (Νύχτα/Ημέρα)</w:t>
            </w:r>
            <w:r w:rsidR="004F2A3D" w:rsidRPr="001A1E37">
              <w:rPr>
                <w:rFonts w:asciiTheme="minorHAnsi" w:hAnsiTheme="minorHAnsi" w:cstheme="minorHAnsi"/>
              </w:rPr>
              <w:t xml:space="preserve"> α</w:t>
            </w:r>
            <w:r w:rsidRPr="001A1E37">
              <w:rPr>
                <w:rFonts w:asciiTheme="minorHAnsi" w:hAnsiTheme="minorHAnsi" w:cstheme="minorHAnsi"/>
              </w:rPr>
              <w:t>υτόματη</w:t>
            </w:r>
            <w:r w:rsidR="004F2A3D" w:rsidRPr="001A1E37">
              <w:rPr>
                <w:rFonts w:asciiTheme="minorHAnsi" w:hAnsiTheme="minorHAnsi" w:cstheme="minorHAnsi"/>
              </w:rPr>
              <w:t>ς</w:t>
            </w:r>
            <w:r w:rsidRPr="001A1E37">
              <w:rPr>
                <w:rFonts w:asciiTheme="minorHAnsi" w:hAnsiTheme="minorHAnsi" w:cstheme="minorHAnsi"/>
              </w:rPr>
              <w:t xml:space="preserve"> μείωση φωτός (λειτουργία οικονομίας αργά το βράδυ</w:t>
            </w:r>
            <w:r w:rsidR="004F2A3D" w:rsidRPr="001A1E37">
              <w:rPr>
                <w:rFonts w:asciiTheme="minorHAnsi" w:hAnsiTheme="minorHAnsi" w:cstheme="minorHAnsi"/>
              </w:rPr>
              <w:t xml:space="preserve"> </w:t>
            </w:r>
          </w:p>
          <w:p w:rsidR="004F2A3D" w:rsidRPr="001A1E37" w:rsidRDefault="004F2A3D" w:rsidP="004F2A3D">
            <w:pPr>
              <w:pStyle w:val="a3"/>
              <w:spacing w:after="0" w:line="280" w:lineRule="exact"/>
              <w:jc w:val="both"/>
              <w:rPr>
                <w:rFonts w:asciiTheme="minorHAnsi" w:hAnsiTheme="minorHAnsi" w:cstheme="minorHAnsi"/>
                <w:szCs w:val="20"/>
              </w:rPr>
            </w:pPr>
            <w:r w:rsidRPr="001A1E37">
              <w:rPr>
                <w:rFonts w:asciiTheme="minorHAnsi" w:hAnsiTheme="minorHAnsi" w:cstheme="minorHAnsi"/>
              </w:rPr>
              <w:t>και</w:t>
            </w:r>
          </w:p>
          <w:p w:rsidR="00C22050" w:rsidRPr="001A1E37" w:rsidRDefault="00C22050" w:rsidP="00C22050">
            <w:pPr>
              <w:numPr>
                <w:ilvl w:val="0"/>
                <w:numId w:val="26"/>
              </w:numPr>
              <w:spacing w:after="0" w:line="280" w:lineRule="exact"/>
              <w:jc w:val="both"/>
              <w:rPr>
                <w:rFonts w:asciiTheme="minorHAnsi" w:hAnsiTheme="minorHAnsi" w:cstheme="minorHAnsi"/>
                <w:szCs w:val="20"/>
              </w:rPr>
            </w:pPr>
            <w:r w:rsidRPr="001A1E37">
              <w:rPr>
                <w:rFonts w:asciiTheme="minorHAnsi" w:hAnsiTheme="minorHAnsi" w:cstheme="minorHAnsi"/>
              </w:rPr>
              <w:t xml:space="preserve">Δυνατότητα προγραμματισμού της εξασθένισης (dimming) </w:t>
            </w:r>
            <w:r w:rsidR="004F2A3D" w:rsidRPr="001A1E37">
              <w:rPr>
                <w:rFonts w:asciiTheme="minorHAnsi" w:hAnsiTheme="minorHAnsi" w:cstheme="minorHAnsi"/>
              </w:rPr>
              <w:t>(λειτουργία εξασθένισης</w:t>
            </w:r>
            <w:r w:rsidR="004F2A3D" w:rsidRPr="001A1E37">
              <w:t xml:space="preserve"> </w:t>
            </w:r>
            <w:r w:rsidR="004F2A3D" w:rsidRPr="001A1E37">
              <w:rPr>
                <w:rFonts w:asciiTheme="minorHAnsi" w:hAnsiTheme="minorHAnsi" w:cstheme="minorHAnsi"/>
              </w:rPr>
              <w:t>κατά τη διάρκεια της νύχτας)  από το διαχειριστή του φωτισμού</w:t>
            </w:r>
            <w:r w:rsidRPr="001A1E37">
              <w:rPr>
                <w:rFonts w:asciiTheme="minorHAnsi" w:hAnsiTheme="minorHAnsi" w:cstheme="minorHAnsi"/>
              </w:rPr>
              <w:t>.</w:t>
            </w:r>
          </w:p>
          <w:p w:rsidR="00C22050" w:rsidRPr="001A1E37" w:rsidRDefault="00C22050" w:rsidP="00C22050">
            <w:pPr>
              <w:pStyle w:val="a3"/>
              <w:numPr>
                <w:ilvl w:val="0"/>
                <w:numId w:val="14"/>
              </w:numPr>
              <w:spacing w:line="280" w:lineRule="exact"/>
              <w:ind w:left="284"/>
              <w:jc w:val="both"/>
              <w:rPr>
                <w:rFonts w:asciiTheme="minorHAnsi" w:hAnsiTheme="minorHAnsi" w:cstheme="minorHAnsi"/>
              </w:rPr>
            </w:pPr>
            <w:r w:rsidRPr="001A1E37">
              <w:rPr>
                <w:rFonts w:asciiTheme="minorHAnsi" w:hAnsiTheme="minorHAnsi" w:cstheme="minorHAnsi"/>
              </w:rPr>
              <w:lastRenderedPageBreak/>
              <w:t xml:space="preserve">Το φωτιστικό συνοδεύεται από αναλυτικά εγχειρίδια: </w:t>
            </w:r>
          </w:p>
          <w:p w:rsidR="00996FE4" w:rsidRPr="001A1E37" w:rsidRDefault="00996FE4" w:rsidP="00BD7808">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94365B">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lastRenderedPageBreak/>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996FE4" w:rsidRPr="001A1E37" w:rsidRDefault="00996FE4" w:rsidP="000F6E37">
            <w:pPr>
              <w:spacing w:after="0" w:line="280" w:lineRule="exact"/>
              <w:ind w:right="93"/>
              <w:rPr>
                <w:rFonts w:asciiTheme="minorHAnsi" w:eastAsia="Calibri" w:hAnsiTheme="minorHAnsi" w:cstheme="minorHAnsi"/>
              </w:rPr>
            </w:pPr>
          </w:p>
        </w:tc>
      </w:tr>
      <w:tr w:rsidR="00FD604C"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E47CC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2.3.1.iii.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431E2D">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 xml:space="preserve">Τεχνικά χαρακτηριστικά φωτιστικού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FD604C" w:rsidP="00E36E08">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Πίνακας τεχνικών χαρακτηριστικών </w:t>
            </w:r>
            <w:r w:rsidR="00E36E08" w:rsidRPr="001A1E37">
              <w:rPr>
                <w:rFonts w:asciiTheme="minorHAnsi" w:hAnsiTheme="minorHAnsi" w:cstheme="minorHAnsi"/>
              </w:rPr>
              <w:t>φωτιστικού</w:t>
            </w:r>
          </w:p>
          <w:p w:rsidR="00FD604C" w:rsidRPr="001A1E37" w:rsidRDefault="00FD604C" w:rsidP="00E36E08">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C86A72">
            <w:pPr>
              <w:spacing w:after="0" w:line="280" w:lineRule="exact"/>
              <w:ind w:left="102" w:right="93"/>
              <w:rPr>
                <w:rFonts w:asciiTheme="minorHAnsi" w:eastAsia="Calibri" w:hAnsiTheme="minorHAnsi" w:cstheme="minorHAnsi"/>
                <w:lang w:eastAsia="en-US"/>
              </w:rPr>
            </w:pPr>
          </w:p>
        </w:tc>
      </w:tr>
      <w:tr w:rsidR="00FD604C"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E47CC3">
            <w:pPr>
              <w:spacing w:after="0" w:line="280" w:lineRule="exact"/>
              <w:ind w:right="93"/>
              <w:jc w:val="right"/>
              <w:outlineLvl w:val="1"/>
              <w:rPr>
                <w:rFonts w:asciiTheme="minorHAnsi" w:hAnsiTheme="minorHAnsi" w:cstheme="minorHAnsi"/>
              </w:rPr>
            </w:pPr>
            <w:r w:rsidRPr="001A1E37">
              <w:rPr>
                <w:rFonts w:asciiTheme="minorHAnsi" w:hAnsiTheme="minorHAnsi" w:cstheme="minorHAnsi"/>
              </w:rPr>
              <w:t>2.3.1.iv.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3B4A1B">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Πιστοποιήσεις</w:t>
            </w:r>
          </w:p>
          <w:p w:rsidR="00FD604C" w:rsidRPr="001A1E37" w:rsidRDefault="00FD604C" w:rsidP="003B4A1B">
            <w:pPr>
              <w:spacing w:after="0" w:line="280" w:lineRule="exact"/>
              <w:outlineLvl w:val="1"/>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22050" w:rsidRPr="001A1E37" w:rsidRDefault="00C22050" w:rsidP="00C22050">
            <w:pPr>
              <w:pStyle w:val="a3"/>
              <w:numPr>
                <w:ilvl w:val="0"/>
                <w:numId w:val="29"/>
              </w:numPr>
              <w:spacing w:line="280" w:lineRule="exact"/>
              <w:jc w:val="both"/>
              <w:rPr>
                <w:rFonts w:asciiTheme="minorHAnsi" w:hAnsiTheme="minorHAnsi" w:cstheme="minorHAnsi"/>
                <w:szCs w:val="20"/>
              </w:rPr>
            </w:pPr>
            <w:r w:rsidRPr="001A1E37">
              <w:rPr>
                <w:rFonts w:asciiTheme="minorHAnsi" w:hAnsiTheme="minorHAnsi" w:cstheme="minorHAnsi"/>
                <w:szCs w:val="20"/>
              </w:rPr>
              <w:t xml:space="preserve">Δήλωση συμμόρφωσης ΕΕ – </w:t>
            </w:r>
            <w:r w:rsidRPr="001A1E37">
              <w:rPr>
                <w:rFonts w:asciiTheme="minorHAnsi" w:hAnsiTheme="minorHAnsi" w:cstheme="minorHAnsi"/>
                <w:szCs w:val="20"/>
                <w:lang w:val="en-US"/>
              </w:rPr>
              <w:t>EU</w:t>
            </w:r>
            <w:r w:rsidRPr="001A1E37">
              <w:rPr>
                <w:rFonts w:asciiTheme="minorHAnsi" w:hAnsiTheme="minorHAnsi" w:cstheme="minorHAnsi"/>
                <w:szCs w:val="20"/>
              </w:rPr>
              <w:t xml:space="preserve"> </w:t>
            </w:r>
            <w:r w:rsidRPr="001A1E37">
              <w:rPr>
                <w:rFonts w:asciiTheme="minorHAnsi" w:hAnsiTheme="minorHAnsi" w:cstheme="minorHAnsi"/>
                <w:szCs w:val="20"/>
                <w:lang w:val="en-US"/>
              </w:rPr>
              <w:t>Declaration</w:t>
            </w:r>
            <w:r w:rsidRPr="001A1E37">
              <w:rPr>
                <w:rFonts w:asciiTheme="minorHAnsi" w:hAnsiTheme="minorHAnsi" w:cstheme="minorHAnsi"/>
                <w:szCs w:val="20"/>
              </w:rPr>
              <w:t xml:space="preserve"> </w:t>
            </w:r>
            <w:r w:rsidRPr="001A1E37">
              <w:rPr>
                <w:rFonts w:asciiTheme="minorHAnsi" w:hAnsiTheme="minorHAnsi" w:cstheme="minorHAnsi"/>
                <w:szCs w:val="20"/>
                <w:lang w:val="en-US"/>
              </w:rPr>
              <w:t>of</w:t>
            </w:r>
            <w:r w:rsidRPr="001A1E37">
              <w:rPr>
                <w:rFonts w:asciiTheme="minorHAnsi" w:hAnsiTheme="minorHAnsi" w:cstheme="minorHAnsi"/>
                <w:szCs w:val="20"/>
              </w:rPr>
              <w:t xml:space="preserve"> </w:t>
            </w:r>
            <w:r w:rsidRPr="001A1E37">
              <w:rPr>
                <w:rFonts w:asciiTheme="minorHAnsi" w:hAnsiTheme="minorHAnsi" w:cstheme="minorHAnsi"/>
                <w:szCs w:val="20"/>
                <w:lang w:val="en-US"/>
              </w:rPr>
              <w:t>Conformity</w:t>
            </w:r>
            <w:r w:rsidRPr="001A1E37">
              <w:rPr>
                <w:rFonts w:asciiTheme="minorHAnsi" w:hAnsiTheme="minorHAnsi" w:cstheme="minorHAnsi"/>
                <w:szCs w:val="20"/>
              </w:rPr>
              <w:t xml:space="preserve"> του εργοστασίου κατασκευής </w:t>
            </w:r>
          </w:p>
          <w:p w:rsidR="0000783A" w:rsidRPr="001A1E37" w:rsidRDefault="00C22050" w:rsidP="0000783A">
            <w:pPr>
              <w:pStyle w:val="a3"/>
              <w:numPr>
                <w:ilvl w:val="0"/>
                <w:numId w:val="29"/>
              </w:numPr>
              <w:spacing w:line="280" w:lineRule="exact"/>
              <w:jc w:val="both"/>
              <w:rPr>
                <w:rFonts w:asciiTheme="minorHAnsi" w:hAnsiTheme="minorHAnsi" w:cstheme="minorHAnsi"/>
                <w:szCs w:val="20"/>
                <w:lang w:val="en-US"/>
              </w:rPr>
            </w:pPr>
            <w:r w:rsidRPr="001A1E37">
              <w:rPr>
                <w:rFonts w:asciiTheme="minorHAnsi" w:hAnsiTheme="minorHAnsi" w:cstheme="minorHAnsi"/>
                <w:szCs w:val="20"/>
              </w:rPr>
              <w:t>Δήλωση</w:t>
            </w:r>
            <w:r w:rsidRPr="001A1E37">
              <w:rPr>
                <w:rFonts w:asciiTheme="minorHAnsi" w:hAnsiTheme="minorHAnsi" w:cstheme="minorHAnsi"/>
                <w:szCs w:val="20"/>
                <w:lang w:val="en-US"/>
              </w:rPr>
              <w:t xml:space="preserve"> </w:t>
            </w:r>
            <w:r w:rsidRPr="001A1E37">
              <w:rPr>
                <w:rFonts w:asciiTheme="minorHAnsi" w:hAnsiTheme="minorHAnsi" w:cstheme="minorHAnsi"/>
                <w:szCs w:val="20"/>
              </w:rPr>
              <w:t>συμμόρφωσης</w:t>
            </w:r>
            <w:r w:rsidRPr="001A1E37">
              <w:rPr>
                <w:rFonts w:asciiTheme="minorHAnsi" w:hAnsiTheme="minorHAnsi" w:cstheme="minorHAnsi"/>
                <w:szCs w:val="20"/>
                <w:lang w:val="en-US"/>
              </w:rPr>
              <w:t xml:space="preserve"> ROHS - Declaration of ROHS Conformity (Restriction of Hazardous Substances) </w:t>
            </w:r>
            <w:proofErr w:type="spellStart"/>
            <w:r w:rsidRPr="001A1E37">
              <w:rPr>
                <w:rFonts w:asciiTheme="minorHAnsi" w:hAnsiTheme="minorHAnsi" w:cstheme="minorHAnsi"/>
                <w:szCs w:val="20"/>
                <w:lang w:val="en-US"/>
              </w:rPr>
              <w:t>του</w:t>
            </w:r>
            <w:proofErr w:type="spellEnd"/>
            <w:r w:rsidRPr="001A1E37">
              <w:rPr>
                <w:rFonts w:asciiTheme="minorHAnsi" w:hAnsiTheme="minorHAnsi" w:cstheme="minorHAnsi"/>
                <w:szCs w:val="20"/>
                <w:lang w:val="en-US"/>
              </w:rPr>
              <w:t xml:space="preserve"> </w:t>
            </w:r>
            <w:proofErr w:type="spellStart"/>
            <w:r w:rsidRPr="001A1E37">
              <w:rPr>
                <w:rFonts w:asciiTheme="minorHAnsi" w:hAnsiTheme="minorHAnsi" w:cstheme="minorHAnsi"/>
                <w:szCs w:val="20"/>
                <w:lang w:val="en-US"/>
              </w:rPr>
              <w:t>εργοστασίου</w:t>
            </w:r>
            <w:proofErr w:type="spellEnd"/>
            <w:r w:rsidRPr="001A1E37">
              <w:rPr>
                <w:rFonts w:asciiTheme="minorHAnsi" w:hAnsiTheme="minorHAnsi" w:cstheme="minorHAnsi"/>
                <w:szCs w:val="20"/>
                <w:lang w:val="en-US"/>
              </w:rPr>
              <w:t xml:space="preserve"> </w:t>
            </w:r>
            <w:proofErr w:type="spellStart"/>
            <w:r w:rsidRPr="001A1E37">
              <w:rPr>
                <w:rFonts w:asciiTheme="minorHAnsi" w:hAnsiTheme="minorHAnsi" w:cstheme="minorHAnsi"/>
                <w:szCs w:val="20"/>
                <w:lang w:val="en-US"/>
              </w:rPr>
              <w:t>κατασκευής</w:t>
            </w:r>
            <w:proofErr w:type="spellEnd"/>
          </w:p>
          <w:p w:rsidR="00FD604C" w:rsidRPr="001A1E37" w:rsidRDefault="00C22050" w:rsidP="0000783A">
            <w:pPr>
              <w:pStyle w:val="a3"/>
              <w:numPr>
                <w:ilvl w:val="0"/>
                <w:numId w:val="29"/>
              </w:numPr>
              <w:spacing w:line="280" w:lineRule="exact"/>
              <w:jc w:val="both"/>
              <w:rPr>
                <w:rFonts w:asciiTheme="minorHAnsi" w:hAnsiTheme="minorHAnsi" w:cstheme="minorHAnsi"/>
                <w:szCs w:val="20"/>
              </w:rPr>
            </w:pPr>
            <w:r w:rsidRPr="001A1E37">
              <w:rPr>
                <w:rFonts w:asciiTheme="minorHAnsi" w:hAnsiTheme="minorHAnsi" w:cstheme="minorHAnsi"/>
                <w:szCs w:val="20"/>
              </w:rPr>
              <w:t>Πιστοποιητικό Συμμόρφωσης Συστημάτων Διαχείρισης Ποιότητας ΕΝ/ISO 9001 και Περιβαλλοντικής Διαχείρισης ΕΝ/ISO 14001 ή ισοδύναμων</w:t>
            </w:r>
            <w:r w:rsidR="00570F4F" w:rsidRPr="001A1E37">
              <w:rPr>
                <w:rFonts w:asciiTheme="minorHAnsi" w:hAnsiTheme="minorHAnsi" w:cstheme="minorHAnsi"/>
                <w:szCs w:val="20"/>
              </w:rPr>
              <w:t xml:space="preserve"> του εργοστασίου κατασκευής</w:t>
            </w:r>
            <w:r w:rsidRPr="001A1E37">
              <w:rPr>
                <w:rFonts w:asciiTheme="minorHAnsi" w:hAnsiTheme="minorHAnsi" w:cstheme="minorHAnsi"/>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C86A72">
            <w:pPr>
              <w:spacing w:after="0" w:line="280" w:lineRule="exact"/>
              <w:ind w:left="102" w:right="93"/>
              <w:outlineLvl w:val="1"/>
              <w:rPr>
                <w:rFonts w:asciiTheme="minorHAnsi" w:hAnsiTheme="minorHAnsi" w:cstheme="minorHAnsi"/>
              </w:rPr>
            </w:pPr>
          </w:p>
        </w:tc>
      </w:tr>
      <w:tr w:rsidR="00FD604C"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E47CC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2.3.1.v.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E1230" w:rsidRPr="001A1E37" w:rsidRDefault="00E36E08" w:rsidP="001E1230">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Δομικός σκελετός – υλικά κατασκευής φωτιστικού</w:t>
            </w:r>
            <w:r w:rsidR="001E1230" w:rsidRPr="001A1E37">
              <w:rPr>
                <w:rFonts w:asciiTheme="minorHAnsi" w:eastAsia="Calibri" w:hAnsiTheme="minorHAnsi" w:cstheme="minorHAnsi"/>
                <w:b/>
                <w:i/>
                <w:lang w:eastAsia="en-US"/>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FD604C" w:rsidP="00E36E08">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Περιγραφή υλικών</w:t>
            </w:r>
            <w:r w:rsidR="00E36E08" w:rsidRPr="001A1E37">
              <w:rPr>
                <w:rFonts w:asciiTheme="minorHAnsi" w:hAnsiTheme="minorHAnsi" w:cstheme="minorHAnsi"/>
              </w:rPr>
              <w:t xml:space="preserve"> κατασκευής φωτιστικού</w:t>
            </w:r>
          </w:p>
          <w:p w:rsidR="00FD604C" w:rsidRPr="001A1E37" w:rsidRDefault="00FD604C" w:rsidP="00E36E08">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C86A72">
            <w:pPr>
              <w:spacing w:after="0" w:line="280" w:lineRule="exact"/>
              <w:ind w:left="102" w:right="93"/>
              <w:outlineLvl w:val="1"/>
              <w:rPr>
                <w:rFonts w:asciiTheme="minorHAnsi" w:hAnsiTheme="minorHAnsi" w:cstheme="minorHAnsi"/>
              </w:rPr>
            </w:pPr>
          </w:p>
        </w:tc>
      </w:tr>
      <w:tr w:rsidR="00FD604C"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E36E08">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2.3.1.</w:t>
            </w:r>
            <w:r w:rsidR="00E36E08" w:rsidRPr="001A1E37">
              <w:rPr>
                <w:rFonts w:asciiTheme="minorHAnsi" w:eastAsia="Calibri" w:hAnsiTheme="minorHAnsi" w:cstheme="minorHAnsi"/>
                <w:lang w:val="en-US" w:eastAsia="en-US"/>
              </w:rPr>
              <w:t>vi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Εγγυημένη λειτουργία προμήθειας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E36E08" w:rsidP="001A1E37">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Εγγύηση εργοστασίου κατασκευής</w:t>
            </w:r>
            <w:r w:rsidR="00C22050" w:rsidRPr="001A1E37">
              <w:rPr>
                <w:rFonts w:asciiTheme="minorHAnsi" w:hAnsiTheme="minorHAnsi" w:cstheme="minorHAnsi"/>
              </w:rPr>
              <w:t xml:space="preserve"> για διάστημα </w:t>
            </w:r>
            <w:r w:rsidR="004F2A3D" w:rsidRPr="001A1E37">
              <w:rPr>
                <w:rFonts w:asciiTheme="minorHAnsi" w:hAnsiTheme="minorHAnsi" w:cstheme="minorHAnsi"/>
              </w:rPr>
              <w:t xml:space="preserve">5 ετών </w:t>
            </w:r>
            <w:r w:rsidR="00C22050" w:rsidRPr="001A1E37">
              <w:rPr>
                <w:rFonts w:asciiTheme="minorHAnsi" w:hAnsiTheme="minorHAnsi" w:cstheme="minorHAnsi"/>
              </w:rPr>
              <w:t xml:space="preserve"> από την ημερομηνία </w:t>
            </w:r>
            <w:r w:rsidR="004F2A3D" w:rsidRPr="001A1E37">
              <w:rPr>
                <w:rFonts w:asciiTheme="minorHAnsi" w:hAnsiTheme="minorHAnsi" w:cstheme="minorHAnsi"/>
              </w:rPr>
              <w:t xml:space="preserve">της αγοράς του διαγωνιζομένου </w:t>
            </w:r>
            <w:r w:rsidR="00C22050" w:rsidRPr="001A1E37">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C86A72">
            <w:pPr>
              <w:spacing w:after="0" w:line="280" w:lineRule="exact"/>
              <w:ind w:left="102" w:right="93"/>
              <w:rPr>
                <w:rFonts w:asciiTheme="minorHAnsi" w:eastAsia="Calibri" w:hAnsiTheme="minorHAnsi" w:cstheme="minorHAnsi"/>
                <w:lang w:val="en-US" w:eastAsia="en-US"/>
              </w:rPr>
            </w:pPr>
          </w:p>
        </w:tc>
      </w:tr>
      <w:tr w:rsidR="002E1AD9"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2E1AD9" w:rsidRPr="001A1E37" w:rsidRDefault="002E1AD9" w:rsidP="00E47CC3">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2.3.1.vi</w:t>
            </w:r>
            <w:proofErr w:type="spellStart"/>
            <w:r w:rsidR="00221825" w:rsidRPr="001A1E37">
              <w:rPr>
                <w:rFonts w:asciiTheme="minorHAnsi" w:eastAsia="Calibri" w:hAnsiTheme="minorHAnsi" w:cstheme="minorHAnsi"/>
                <w:lang w:val="en-US" w:eastAsia="en-US"/>
              </w:rPr>
              <w:t>i</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E1AD9" w:rsidRPr="001A1E37" w:rsidRDefault="002E1AD9" w:rsidP="0094365B">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Διάγραμμα ISOLUX</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E1AD9" w:rsidRPr="001A1E37" w:rsidRDefault="002E1AD9" w:rsidP="002E1AD9">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Διάγραμμα ISOLUX που θα έχει συνταχθεί αποκλειστικά από το εργοστάσιο κατασκευής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1AD9" w:rsidRPr="001A1E37" w:rsidRDefault="005558F6" w:rsidP="0094365B">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1AD9" w:rsidRPr="001A1E37" w:rsidRDefault="002E1AD9"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2E1AD9" w:rsidRPr="001A1E37" w:rsidRDefault="002E1AD9" w:rsidP="00C86A72">
            <w:pPr>
              <w:spacing w:after="0" w:line="280" w:lineRule="exact"/>
              <w:ind w:left="102" w:right="93"/>
              <w:rPr>
                <w:rFonts w:asciiTheme="minorHAnsi" w:eastAsia="Calibri" w:hAnsiTheme="minorHAnsi" w:cstheme="minorHAnsi"/>
                <w:lang w:eastAsia="en-US"/>
              </w:rPr>
            </w:pPr>
          </w:p>
        </w:tc>
      </w:tr>
      <w:tr w:rsidR="00FD604C"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E47CC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2.3.1.vi</w:t>
            </w:r>
            <w:r w:rsidRPr="001A1E37">
              <w:rPr>
                <w:rFonts w:asciiTheme="minorHAnsi" w:eastAsia="Calibri" w:hAnsiTheme="minorHAnsi" w:cstheme="minorHAnsi"/>
                <w:lang w:val="en-US" w:eastAsia="en-US"/>
              </w:rPr>
              <w:t>ii</w:t>
            </w:r>
            <w:r w:rsidRPr="001A1E37">
              <w:rPr>
                <w:rFonts w:asciiTheme="minorHAnsi" w:eastAsia="Calibri" w:hAnsiTheme="minorHAnsi" w:cstheme="minorHAnsi"/>
                <w:lang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Αξία Προσφοράς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94365B">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BA07B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FD604C" w:rsidRPr="001A1E37" w:rsidRDefault="00FD604C" w:rsidP="00C86A72">
            <w:pPr>
              <w:spacing w:after="0" w:line="280" w:lineRule="exact"/>
              <w:ind w:left="102" w:right="93"/>
              <w:rPr>
                <w:rFonts w:asciiTheme="minorHAnsi" w:eastAsia="Calibri" w:hAnsiTheme="minorHAnsi" w:cstheme="minorHAnsi"/>
                <w:lang w:val="en-US" w:eastAsia="en-US"/>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6E08" w:rsidRPr="001A1E37" w:rsidRDefault="00E36E08" w:rsidP="00E36E08">
            <w:pPr>
              <w:spacing w:after="0" w:line="280" w:lineRule="exact"/>
              <w:ind w:right="93"/>
              <w:jc w:val="right"/>
              <w:rPr>
                <w:rFonts w:asciiTheme="minorHAnsi" w:eastAsia="Calibri" w:hAnsiTheme="minorHAnsi" w:cstheme="minorHAnsi"/>
                <w:b/>
                <w:lang w:eastAsia="en-US"/>
              </w:rPr>
            </w:pPr>
            <w:r w:rsidRPr="001A1E37">
              <w:rPr>
                <w:rFonts w:asciiTheme="minorHAnsi" w:eastAsia="Calibri" w:hAnsiTheme="minorHAnsi" w:cstheme="minorHAnsi"/>
                <w:b/>
                <w:lang w:eastAsia="en-US"/>
              </w:rPr>
              <w:t xml:space="preserve">2.3.2 </w:t>
            </w:r>
          </w:p>
        </w:tc>
        <w:tc>
          <w:tcPr>
            <w:tcW w:w="151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6E08" w:rsidRPr="001A1E37" w:rsidRDefault="00E36E08" w:rsidP="00E36E08">
            <w:pPr>
              <w:spacing w:after="0" w:line="280" w:lineRule="exact"/>
              <w:ind w:left="812" w:right="93" w:hanging="812"/>
              <w:rPr>
                <w:rFonts w:asciiTheme="minorHAnsi" w:eastAsia="Calibri" w:hAnsiTheme="minorHAnsi" w:cstheme="minorHAnsi"/>
                <w:b/>
                <w:lang w:eastAsia="en-US"/>
              </w:rPr>
            </w:pPr>
            <w:r w:rsidRPr="001A1E37">
              <w:rPr>
                <w:rFonts w:asciiTheme="minorHAnsi" w:hAnsiTheme="minorHAnsi" w:cstheme="minorHAnsi"/>
                <w:b/>
              </w:rPr>
              <w:t xml:space="preserve">Άρθρο  </w:t>
            </w:r>
            <w:r w:rsidR="00532824" w:rsidRPr="001A1E37">
              <w:rPr>
                <w:rFonts w:asciiTheme="minorHAnsi" w:hAnsiTheme="minorHAnsi" w:cstheme="minorHAnsi"/>
                <w:b/>
              </w:rPr>
              <w:t>2</w:t>
            </w:r>
            <w:r w:rsidRPr="001A1E37">
              <w:rPr>
                <w:rFonts w:asciiTheme="minorHAnsi" w:hAnsiTheme="minorHAnsi" w:cstheme="minorHAnsi"/>
                <w:b/>
              </w:rPr>
              <w:t xml:space="preserve">.  </w:t>
            </w:r>
            <w:r w:rsidR="00C22050" w:rsidRPr="001A1E37">
              <w:rPr>
                <w:rFonts w:asciiTheme="minorHAnsi" w:hAnsiTheme="minorHAnsi" w:cstheme="minorHAnsi"/>
                <w:b/>
              </w:rPr>
              <w:t>Φωτιστικό led επί υφιστάμενου βραχίονα συνολικής ισχύος 45W</w:t>
            </w: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2.3.2.i.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Περιγραφή</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Συνοπτική περιγραφή φωτιστικού</w:t>
            </w:r>
          </w:p>
          <w:p w:rsidR="00E36E08" w:rsidRPr="001A1E37" w:rsidRDefault="00E36E08"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right="102"/>
              <w:rPr>
                <w:rFonts w:asciiTheme="minorHAns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E36E08">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2.3.2.ii.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val="en-US" w:eastAsia="en-US"/>
              </w:rPr>
            </w:pPr>
            <w:r w:rsidRPr="001A1E37">
              <w:rPr>
                <w:rFonts w:asciiTheme="minorHAnsi" w:hAnsiTheme="minorHAnsi" w:cstheme="minorHAnsi"/>
                <w:color w:val="000000" w:themeColor="text1"/>
              </w:rPr>
              <w:t xml:space="preserve">Λειτουργικά χαρακτηριστικά </w:t>
            </w:r>
            <w:r w:rsidRPr="001A1E37">
              <w:rPr>
                <w:rFonts w:asciiTheme="minorHAnsi" w:hAnsiTheme="minorHAnsi" w:cstheme="minorHAnsi"/>
                <w:color w:val="000000" w:themeColor="text1"/>
              </w:rPr>
              <w:lastRenderedPageBreak/>
              <w:t xml:space="preserve">φωτιστικού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008BD" w:rsidRPr="001A1E37" w:rsidRDefault="00A008BD" w:rsidP="00A008BD">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lastRenderedPageBreak/>
              <w:t xml:space="preserve">Το φωτιστικό θα είναι  ολοκληρωμένο </w:t>
            </w:r>
            <w:r w:rsidRPr="001A1E37">
              <w:rPr>
                <w:rFonts w:asciiTheme="minorHAnsi" w:hAnsiTheme="minorHAnsi" w:cstheme="minorHAnsi"/>
              </w:rPr>
              <w:lastRenderedPageBreak/>
              <w:t>συμπαγές προϊόν, με ενσωματωμένα όλα τα εξαρτήματα και τα υποσυστήματα που απαιτούνται για την εγκατάσταση και τη λειτουργία του</w:t>
            </w:r>
          </w:p>
          <w:p w:rsidR="00460D96" w:rsidRPr="001A1E37" w:rsidRDefault="00460D96" w:rsidP="00460D96">
            <w:pPr>
              <w:pStyle w:val="a3"/>
              <w:numPr>
                <w:ilvl w:val="0"/>
                <w:numId w:val="14"/>
              </w:numPr>
              <w:spacing w:line="280" w:lineRule="exact"/>
              <w:ind w:left="284"/>
              <w:jc w:val="both"/>
              <w:rPr>
                <w:rFonts w:asciiTheme="minorHAnsi" w:hAnsiTheme="minorHAnsi" w:cstheme="minorHAnsi"/>
              </w:rPr>
            </w:pPr>
            <w:bookmarkStart w:id="0" w:name="_Hlk219449215"/>
            <w:r w:rsidRPr="001A1E37">
              <w:rPr>
                <w:rFonts w:asciiTheme="minorHAnsi" w:hAnsiTheme="minorHAnsi" w:cstheme="minorHAnsi"/>
              </w:rPr>
              <w:t xml:space="preserve">Τα   Led θα τίθενται σε κατάλληλο ύψος από έδαφος σύμφωνα με τις προδιαγραφές της μελέτης και του εργοστασίου κατασκευής </w:t>
            </w:r>
          </w:p>
          <w:bookmarkEnd w:id="0"/>
          <w:p w:rsidR="00460D96" w:rsidRPr="001A1E37" w:rsidRDefault="00460D96" w:rsidP="00460D96">
            <w:pPr>
              <w:pStyle w:val="a3"/>
              <w:numPr>
                <w:ilvl w:val="0"/>
                <w:numId w:val="14"/>
              </w:numPr>
              <w:spacing w:line="280" w:lineRule="exact"/>
              <w:ind w:left="284"/>
              <w:jc w:val="both"/>
              <w:rPr>
                <w:rFonts w:asciiTheme="minorHAnsi" w:hAnsiTheme="minorHAnsi" w:cstheme="minorHAnsi"/>
              </w:rPr>
            </w:pPr>
            <w:r w:rsidRPr="001A1E37">
              <w:rPr>
                <w:rFonts w:asciiTheme="minorHAnsi" w:hAnsiTheme="minorHAnsi" w:cstheme="minorHAnsi"/>
              </w:rPr>
              <w:t>Για λόγους οικονομίας ενέργειας το φωτιστικό διαθέτει αυτόνομο σύστημα αυτοματισμού για:</w:t>
            </w:r>
          </w:p>
          <w:p w:rsidR="00460D96" w:rsidRPr="001A1E37" w:rsidRDefault="00460D96" w:rsidP="00460D96">
            <w:pPr>
              <w:pStyle w:val="a3"/>
              <w:numPr>
                <w:ilvl w:val="0"/>
                <w:numId w:val="26"/>
              </w:numPr>
              <w:spacing w:after="0" w:line="280" w:lineRule="exact"/>
              <w:jc w:val="both"/>
              <w:rPr>
                <w:rFonts w:asciiTheme="minorHAnsi" w:hAnsiTheme="minorHAnsi" w:cstheme="minorHAnsi"/>
                <w:szCs w:val="20"/>
              </w:rPr>
            </w:pPr>
            <w:r w:rsidRPr="001A1E37">
              <w:rPr>
                <w:rFonts w:asciiTheme="minorHAnsi" w:hAnsiTheme="minorHAnsi" w:cstheme="minorHAnsi"/>
              </w:rPr>
              <w:t>On/Off (Νύχτα/Ημέρα) αυτόματης μείωσης φωτός (λειτουργία οικονομίας) του φωτός κατά τη διάρκεια της νύχτας</w:t>
            </w:r>
          </w:p>
          <w:p w:rsidR="00460D96" w:rsidRPr="001A1E37" w:rsidRDefault="00460D96" w:rsidP="00460D96">
            <w:pPr>
              <w:pStyle w:val="a3"/>
              <w:spacing w:after="0" w:line="280" w:lineRule="exact"/>
              <w:jc w:val="both"/>
              <w:rPr>
                <w:rFonts w:asciiTheme="minorHAnsi" w:hAnsiTheme="minorHAnsi" w:cstheme="minorHAnsi"/>
                <w:szCs w:val="20"/>
              </w:rPr>
            </w:pPr>
            <w:r w:rsidRPr="001A1E37">
              <w:rPr>
                <w:rFonts w:asciiTheme="minorHAnsi" w:hAnsiTheme="minorHAnsi" w:cstheme="minorHAnsi"/>
              </w:rPr>
              <w:t>και</w:t>
            </w:r>
          </w:p>
          <w:p w:rsidR="00460D96" w:rsidRPr="001A1E37" w:rsidRDefault="00460D96" w:rsidP="00460D96">
            <w:pPr>
              <w:numPr>
                <w:ilvl w:val="0"/>
                <w:numId w:val="26"/>
              </w:numPr>
              <w:spacing w:after="0" w:line="280" w:lineRule="exact"/>
              <w:jc w:val="both"/>
              <w:rPr>
                <w:rFonts w:asciiTheme="minorHAnsi" w:hAnsiTheme="minorHAnsi" w:cstheme="minorHAnsi"/>
                <w:szCs w:val="20"/>
              </w:rPr>
            </w:pPr>
            <w:r w:rsidRPr="001A1E37">
              <w:rPr>
                <w:rFonts w:asciiTheme="minorHAnsi" w:hAnsiTheme="minorHAnsi" w:cstheme="minorHAnsi"/>
              </w:rPr>
              <w:t>Δυνατότητα προγραμματισμού της εξασθένισης (dimming) (λειτουργία εξασθένισης</w:t>
            </w:r>
            <w:r w:rsidRPr="001A1E37">
              <w:t xml:space="preserve"> </w:t>
            </w:r>
            <w:r w:rsidRPr="001A1E37">
              <w:rPr>
                <w:rFonts w:asciiTheme="minorHAnsi" w:hAnsiTheme="minorHAnsi" w:cstheme="minorHAnsi"/>
              </w:rPr>
              <w:t>κατά τη διάρκεια της νύχτας)  από το διαχειριστή του φωτισμού.</w:t>
            </w:r>
          </w:p>
          <w:p w:rsidR="00A008BD" w:rsidRPr="001A1E37" w:rsidRDefault="00A008BD" w:rsidP="00A008BD">
            <w:pPr>
              <w:pStyle w:val="a3"/>
              <w:numPr>
                <w:ilvl w:val="0"/>
                <w:numId w:val="14"/>
              </w:numPr>
              <w:spacing w:line="280" w:lineRule="exact"/>
              <w:ind w:left="284"/>
              <w:jc w:val="both"/>
              <w:rPr>
                <w:rFonts w:asciiTheme="minorHAnsi" w:hAnsiTheme="minorHAnsi" w:cstheme="minorHAnsi"/>
              </w:rPr>
            </w:pPr>
            <w:r w:rsidRPr="001A1E37">
              <w:rPr>
                <w:rFonts w:asciiTheme="minorHAnsi" w:hAnsiTheme="minorHAnsi" w:cstheme="minorHAnsi"/>
              </w:rPr>
              <w:t>Το φωτιστικό συνοδεύεται από αναλυτικά εγχειρίδια</w:t>
            </w:r>
            <w:r w:rsidR="00BB2A56" w:rsidRPr="001A1E37">
              <w:rPr>
                <w:rFonts w:asciiTheme="minorHAnsi" w:hAnsiTheme="minorHAnsi" w:cstheme="minorHAnsi"/>
              </w:rPr>
              <w:t>.</w:t>
            </w:r>
            <w:r w:rsidRPr="001A1E37">
              <w:rPr>
                <w:rFonts w:asciiTheme="minorHAnsi" w:hAnsiTheme="minorHAnsi" w:cstheme="minorHAnsi"/>
              </w:rPr>
              <w:t xml:space="preserve"> </w:t>
            </w:r>
          </w:p>
          <w:p w:rsidR="00E36E08" w:rsidRPr="001A1E37" w:rsidRDefault="00A008BD" w:rsidP="00A008BD">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lastRenderedPageBreak/>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right="93"/>
              <w:rPr>
                <w:rFonts w:asciiTheme="minorHAnsi" w:eastAsia="Calibr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E36E08">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2.3.2.iii.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431E2D">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 xml:space="preserve">Τεχνικά χαρακτηριστικά φωτιστικού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Πίνακας τεχνικών χαρακτηριστικών φωτιστικού</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102" w:right="93"/>
              <w:rPr>
                <w:rFonts w:asciiTheme="minorHAnsi" w:eastAsia="Calibri" w:hAnsiTheme="minorHAnsi" w:cstheme="minorHAnsi"/>
                <w:lang w:eastAsia="en-US"/>
              </w:rPr>
            </w:pPr>
          </w:p>
        </w:tc>
      </w:tr>
      <w:tr w:rsidR="00BC46D9"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BC46D9" w:rsidRPr="001A1E37" w:rsidRDefault="00BC46D9" w:rsidP="00E36E08">
            <w:pPr>
              <w:spacing w:after="0" w:line="280" w:lineRule="exact"/>
              <w:ind w:right="93"/>
              <w:jc w:val="right"/>
              <w:outlineLvl w:val="1"/>
              <w:rPr>
                <w:rFonts w:asciiTheme="minorHAnsi" w:hAnsiTheme="minorHAnsi" w:cstheme="minorHAnsi"/>
              </w:rPr>
            </w:pPr>
            <w:r w:rsidRPr="001A1E37">
              <w:rPr>
                <w:rFonts w:asciiTheme="minorHAnsi" w:hAnsiTheme="minorHAnsi" w:cstheme="minorHAnsi"/>
              </w:rPr>
              <w:t>2.3.2.iv.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C46D9" w:rsidRPr="001A1E37" w:rsidRDefault="00BC46D9" w:rsidP="00BC46D9">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Πιστοποιήσεις</w:t>
            </w:r>
          </w:p>
          <w:p w:rsidR="00BC46D9" w:rsidRPr="001A1E37" w:rsidRDefault="00BC46D9" w:rsidP="00BC46D9">
            <w:pPr>
              <w:spacing w:after="0" w:line="280" w:lineRule="exact"/>
              <w:outlineLvl w:val="1"/>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22050" w:rsidRPr="001A1E37" w:rsidRDefault="00C22050" w:rsidP="00A008BD">
            <w:pPr>
              <w:pStyle w:val="a3"/>
              <w:numPr>
                <w:ilvl w:val="0"/>
                <w:numId w:val="13"/>
              </w:numPr>
              <w:shd w:val="clear" w:color="auto" w:fill="FFFFFF"/>
              <w:spacing w:after="0"/>
              <w:ind w:left="385"/>
              <w:rPr>
                <w:rFonts w:asciiTheme="minorHAnsi" w:hAnsiTheme="minorHAnsi" w:cstheme="minorHAnsi"/>
              </w:rPr>
            </w:pPr>
            <w:r w:rsidRPr="001A1E37">
              <w:rPr>
                <w:rFonts w:asciiTheme="minorHAnsi" w:hAnsiTheme="minorHAnsi" w:cstheme="minorHAnsi"/>
              </w:rPr>
              <w:t xml:space="preserve">Δήλωση συμμόρφωσης ΕΕ – </w:t>
            </w:r>
            <w:r w:rsidRPr="001A1E37">
              <w:rPr>
                <w:rFonts w:asciiTheme="minorHAnsi" w:hAnsiTheme="minorHAnsi" w:cstheme="minorHAnsi"/>
                <w:lang w:val="en-US"/>
              </w:rPr>
              <w:t>EU</w:t>
            </w:r>
            <w:r w:rsidRPr="001A1E37">
              <w:rPr>
                <w:rFonts w:asciiTheme="minorHAnsi" w:hAnsiTheme="minorHAnsi" w:cstheme="minorHAnsi"/>
              </w:rPr>
              <w:t xml:space="preserve"> </w:t>
            </w:r>
            <w:r w:rsidRPr="001A1E37">
              <w:rPr>
                <w:rFonts w:asciiTheme="minorHAnsi" w:hAnsiTheme="minorHAnsi" w:cstheme="minorHAnsi"/>
                <w:lang w:val="en-US"/>
              </w:rPr>
              <w:t>Declaration</w:t>
            </w:r>
            <w:r w:rsidRPr="001A1E37">
              <w:rPr>
                <w:rFonts w:asciiTheme="minorHAnsi" w:hAnsiTheme="minorHAnsi" w:cstheme="minorHAnsi"/>
              </w:rPr>
              <w:t xml:space="preserve"> </w:t>
            </w:r>
            <w:r w:rsidRPr="001A1E37">
              <w:rPr>
                <w:rFonts w:asciiTheme="minorHAnsi" w:hAnsiTheme="minorHAnsi" w:cstheme="minorHAnsi"/>
                <w:lang w:val="en-US"/>
              </w:rPr>
              <w:t>of</w:t>
            </w:r>
            <w:r w:rsidRPr="001A1E37">
              <w:rPr>
                <w:rFonts w:asciiTheme="minorHAnsi" w:hAnsiTheme="minorHAnsi" w:cstheme="minorHAnsi"/>
              </w:rPr>
              <w:t xml:space="preserve"> </w:t>
            </w:r>
            <w:r w:rsidRPr="001A1E37">
              <w:rPr>
                <w:rFonts w:asciiTheme="minorHAnsi" w:hAnsiTheme="minorHAnsi" w:cstheme="minorHAnsi"/>
                <w:lang w:val="en-US"/>
              </w:rPr>
              <w:t>Conformity</w:t>
            </w:r>
            <w:r w:rsidRPr="001A1E37">
              <w:rPr>
                <w:rFonts w:asciiTheme="minorHAnsi" w:hAnsiTheme="minorHAnsi" w:cstheme="minorHAnsi"/>
              </w:rPr>
              <w:t xml:space="preserve"> του εργοστασίου κατασκευής </w:t>
            </w:r>
          </w:p>
          <w:p w:rsidR="00C22050" w:rsidRPr="001A1E37" w:rsidRDefault="00C22050" w:rsidP="00A008BD">
            <w:pPr>
              <w:pStyle w:val="a3"/>
              <w:numPr>
                <w:ilvl w:val="0"/>
                <w:numId w:val="13"/>
              </w:numPr>
              <w:shd w:val="clear" w:color="auto" w:fill="FFFFFF"/>
              <w:spacing w:after="0"/>
              <w:ind w:left="385"/>
              <w:rPr>
                <w:rFonts w:asciiTheme="minorHAnsi" w:hAnsiTheme="minorHAnsi" w:cstheme="minorHAnsi"/>
                <w:lang w:val="en-US"/>
              </w:rPr>
            </w:pPr>
            <w:r w:rsidRPr="001A1E37">
              <w:rPr>
                <w:rFonts w:asciiTheme="minorHAnsi" w:hAnsiTheme="minorHAnsi" w:cstheme="minorHAnsi"/>
              </w:rPr>
              <w:t>Δήλωση</w:t>
            </w:r>
            <w:r w:rsidRPr="001A1E37">
              <w:rPr>
                <w:rFonts w:asciiTheme="minorHAnsi" w:hAnsiTheme="minorHAnsi" w:cstheme="minorHAnsi"/>
                <w:lang w:val="en-US"/>
              </w:rPr>
              <w:t xml:space="preserve"> </w:t>
            </w:r>
            <w:r w:rsidRPr="001A1E37">
              <w:rPr>
                <w:rFonts w:asciiTheme="minorHAnsi" w:hAnsiTheme="minorHAnsi" w:cstheme="minorHAnsi"/>
              </w:rPr>
              <w:t>συμμόρφωσης</w:t>
            </w:r>
            <w:r w:rsidRPr="001A1E37">
              <w:rPr>
                <w:rFonts w:asciiTheme="minorHAnsi" w:hAnsiTheme="minorHAnsi" w:cstheme="minorHAnsi"/>
                <w:lang w:val="en-US"/>
              </w:rPr>
              <w:t xml:space="preserve"> ROHS - Declaration of ROHS Conformity (Restriction of Hazardous Substances) </w:t>
            </w:r>
            <w:proofErr w:type="spellStart"/>
            <w:r w:rsidRPr="001A1E37">
              <w:rPr>
                <w:rFonts w:asciiTheme="minorHAnsi" w:hAnsiTheme="minorHAnsi" w:cstheme="minorHAnsi"/>
                <w:lang w:val="en-US"/>
              </w:rPr>
              <w:t>του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εργοστασίου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κατασκευής</w:t>
            </w:r>
            <w:proofErr w:type="spellEnd"/>
          </w:p>
          <w:p w:rsidR="00BC46D9" w:rsidRPr="001A1E37" w:rsidRDefault="00BA152D" w:rsidP="00A008BD">
            <w:pPr>
              <w:pStyle w:val="a3"/>
              <w:numPr>
                <w:ilvl w:val="0"/>
                <w:numId w:val="14"/>
              </w:numPr>
              <w:shd w:val="clear" w:color="auto" w:fill="FFFFFF"/>
              <w:spacing w:after="0" w:line="280" w:lineRule="exact"/>
              <w:ind w:left="385" w:hanging="385"/>
              <w:rPr>
                <w:rFonts w:asciiTheme="minorHAnsi" w:hAnsiTheme="minorHAnsi" w:cstheme="minorHAnsi"/>
              </w:rPr>
            </w:pPr>
            <w:r w:rsidRPr="001A1E37">
              <w:rPr>
                <w:rFonts w:asciiTheme="minorHAnsi" w:hAnsiTheme="minorHAnsi" w:cstheme="minorHAnsi"/>
                <w:szCs w:val="20"/>
              </w:rPr>
              <w:t xml:space="preserve">Πιστοποιητικό Συμμόρφωσης </w:t>
            </w:r>
            <w:r w:rsidRPr="001A1E37">
              <w:rPr>
                <w:rFonts w:asciiTheme="minorHAnsi" w:hAnsiTheme="minorHAnsi" w:cstheme="minorHAnsi"/>
                <w:szCs w:val="20"/>
              </w:rPr>
              <w:lastRenderedPageBreak/>
              <w:t>Συστημάτων Διαχείρισης Ποιότητας ΕΝ/ISO 9001 και Περιβαλλοντικής Διαχείρισης ΕΝ/ISO 14001 ή ισοδύναμων του εργοστασίου κατασκευής.</w:t>
            </w:r>
            <w:r w:rsidR="00C22050" w:rsidRPr="001A1E37">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46D9" w:rsidRPr="001A1E37" w:rsidRDefault="00BC46D9"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lastRenderedPageBreak/>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C46D9" w:rsidRPr="001A1E37" w:rsidRDefault="00BC46D9"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C46D9" w:rsidRPr="001A1E37" w:rsidRDefault="00BC46D9" w:rsidP="00BC46D9">
            <w:pPr>
              <w:spacing w:after="0" w:line="280" w:lineRule="exact"/>
              <w:ind w:left="102" w:right="93"/>
              <w:outlineLvl w:val="1"/>
              <w:rPr>
                <w:rFonts w:asciiTheme="minorHAnsi" w:hAnsiTheme="minorHAnsi" w:cstheme="minorHAnsi"/>
              </w:rPr>
            </w:pPr>
          </w:p>
        </w:tc>
      </w:tr>
      <w:tr w:rsidR="00B33A1A"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E36E08">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2.3.2.v.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 xml:space="preserve">Δομικός σκελετός – υλικά κατασκευής </w:t>
            </w:r>
            <w:r w:rsidR="004E4E57" w:rsidRPr="001A1E37">
              <w:rPr>
                <w:rFonts w:asciiTheme="minorHAnsi" w:eastAsia="Calibri" w:hAnsiTheme="minorHAnsi" w:cstheme="minorHAnsi"/>
                <w:lang w:eastAsia="en-US"/>
              </w:rPr>
              <w:t>φωτιστικού</w:t>
            </w:r>
          </w:p>
          <w:p w:rsidR="00144ECC" w:rsidRPr="001A1E37" w:rsidRDefault="00144ECC" w:rsidP="00144ECC">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b/>
                <w:i/>
                <w:lang w:eastAsia="en-US"/>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Περιγραφή υλικών κατασκευής ιστού</w:t>
            </w:r>
          </w:p>
          <w:p w:rsidR="00B33A1A" w:rsidRPr="001A1E37" w:rsidRDefault="00B33A1A"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ind w:left="102" w:right="93"/>
              <w:outlineLvl w:val="1"/>
              <w:rPr>
                <w:rFonts w:asciiTheme="minorHAnsi" w:hAnsiTheme="minorHAnsi" w:cstheme="minorHAnsi"/>
              </w:rPr>
            </w:pPr>
          </w:p>
        </w:tc>
      </w:tr>
      <w:tr w:rsidR="00B33A1A"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E36E08">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2.3.2.vi.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Εγγυημένη λειτουργία προμήθειας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C30ECA" w:rsidP="001A1E37">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 xml:space="preserve">Εγγύηση εργοστασίου κατασκευής για διάστημα 5 ετών  από την ημερομηνία της αγοράς του διαγωνιζομένου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ind w:left="102" w:right="93"/>
              <w:jc w:val="right"/>
              <w:rPr>
                <w:rFonts w:asciiTheme="minorHAnsi" w:eastAsia="Calibri" w:hAnsiTheme="minorHAnsi" w:cstheme="minorHAnsi"/>
                <w:lang w:val="en-US" w:eastAsia="en-US"/>
              </w:rPr>
            </w:pPr>
          </w:p>
        </w:tc>
      </w:tr>
      <w:tr w:rsidR="005558F6"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5558F6" w:rsidRPr="001A1E37" w:rsidRDefault="005558F6" w:rsidP="005558F6">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2.3.2.vi</w:t>
            </w:r>
            <w:proofErr w:type="spellStart"/>
            <w:r w:rsidRPr="001A1E37">
              <w:rPr>
                <w:rFonts w:asciiTheme="minorHAnsi" w:eastAsia="Calibri" w:hAnsiTheme="minorHAnsi" w:cstheme="minorHAnsi"/>
                <w:lang w:val="en-US" w:eastAsia="en-US"/>
              </w:rPr>
              <w:t>i</w:t>
            </w:r>
            <w:proofErr w:type="spellEnd"/>
            <w:r w:rsidRPr="001A1E37">
              <w:rPr>
                <w:rFonts w:asciiTheme="minorHAnsi" w:eastAsia="Calibri" w:hAnsiTheme="minorHAnsi" w:cstheme="minorHAnsi"/>
                <w:lang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558F6" w:rsidRPr="001A1E37" w:rsidRDefault="005558F6" w:rsidP="005558F6">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Διάγραμμα ISOLUX</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5558F6" w:rsidRPr="001A1E37" w:rsidRDefault="005558F6" w:rsidP="005558F6">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Διάγραμμα ISOLUX που θα έχει συνταχθεί αποκλειστικά από το εργοστάσιο κατασκευής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558F6" w:rsidRPr="001A1E37" w:rsidRDefault="005558F6" w:rsidP="005558F6">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558F6" w:rsidRPr="001A1E37" w:rsidRDefault="005558F6" w:rsidP="005558F6">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558F6" w:rsidRPr="001A1E37" w:rsidRDefault="005558F6" w:rsidP="005558F6">
            <w:pPr>
              <w:spacing w:after="0" w:line="280" w:lineRule="exact"/>
              <w:ind w:right="93"/>
              <w:jc w:val="both"/>
              <w:rPr>
                <w:rFonts w:asciiTheme="minorHAnsi" w:hAnsiTheme="minorHAnsi" w:cstheme="minorHAnsi"/>
                <w:i/>
                <w:color w:val="000000" w:themeColor="text1"/>
              </w:rPr>
            </w:pPr>
          </w:p>
        </w:tc>
      </w:tr>
      <w:tr w:rsidR="00B33A1A"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5558F6" w:rsidP="00BC46D9">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2.3.2.</w:t>
            </w:r>
            <w:r w:rsidRPr="001A1E37">
              <w:rPr>
                <w:rFonts w:asciiTheme="minorHAnsi" w:eastAsia="Calibri" w:hAnsiTheme="minorHAnsi" w:cstheme="minorHAnsi"/>
                <w:lang w:val="en-US" w:eastAsia="en-US"/>
              </w:rPr>
              <w:t>viii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Αξία Προσφοράς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33A1A" w:rsidRPr="001A1E37" w:rsidRDefault="00B33A1A" w:rsidP="00BC46D9">
            <w:pPr>
              <w:spacing w:after="0" w:line="280" w:lineRule="exact"/>
              <w:ind w:right="93"/>
              <w:jc w:val="both"/>
              <w:rPr>
                <w:rFonts w:asciiTheme="minorHAnsi" w:hAnsiTheme="minorHAnsi" w:cstheme="minorHAnsi"/>
                <w:i/>
                <w:color w:val="000000" w:themeColor="text1"/>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b/>
                <w:lang w:eastAsia="en-US"/>
              </w:rPr>
            </w:pPr>
            <w:r w:rsidRPr="001A1E37">
              <w:rPr>
                <w:rFonts w:asciiTheme="minorHAnsi" w:eastAsia="Calibri" w:hAnsiTheme="minorHAnsi" w:cstheme="minorHAnsi"/>
                <w:b/>
                <w:lang w:eastAsia="en-US"/>
              </w:rPr>
              <w:t>2.3.</w:t>
            </w:r>
            <w:r w:rsidR="00532824" w:rsidRPr="001A1E37">
              <w:rPr>
                <w:rFonts w:asciiTheme="minorHAnsi" w:eastAsia="Calibri" w:hAnsiTheme="minorHAnsi" w:cstheme="minorHAnsi"/>
                <w:b/>
                <w:lang w:eastAsia="en-US"/>
              </w:rPr>
              <w:t>3</w:t>
            </w:r>
            <w:r w:rsidRPr="001A1E37">
              <w:rPr>
                <w:rFonts w:asciiTheme="minorHAnsi" w:eastAsia="Calibri" w:hAnsiTheme="minorHAnsi" w:cstheme="minorHAnsi"/>
                <w:b/>
                <w:lang w:eastAsia="en-US"/>
              </w:rPr>
              <w:t xml:space="preserve"> </w:t>
            </w:r>
          </w:p>
        </w:tc>
        <w:tc>
          <w:tcPr>
            <w:tcW w:w="15167" w:type="dxa"/>
            <w:gridSpan w:val="5"/>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812" w:right="93" w:hanging="812"/>
              <w:rPr>
                <w:rFonts w:asciiTheme="minorHAnsi" w:eastAsia="Calibri" w:hAnsiTheme="minorHAnsi" w:cstheme="minorHAnsi"/>
                <w:b/>
                <w:lang w:eastAsia="en-US"/>
              </w:rPr>
            </w:pPr>
            <w:r w:rsidRPr="001A1E37">
              <w:rPr>
                <w:rFonts w:asciiTheme="minorHAnsi" w:hAnsiTheme="minorHAnsi" w:cstheme="minorHAnsi"/>
                <w:b/>
              </w:rPr>
              <w:t xml:space="preserve">Άρθρο  </w:t>
            </w:r>
            <w:r w:rsidR="00532824" w:rsidRPr="001A1E37">
              <w:rPr>
                <w:rFonts w:asciiTheme="minorHAnsi" w:hAnsiTheme="minorHAnsi" w:cstheme="minorHAnsi"/>
                <w:b/>
              </w:rPr>
              <w:t>3</w:t>
            </w:r>
            <w:r w:rsidRPr="001A1E37">
              <w:rPr>
                <w:rFonts w:asciiTheme="minorHAnsi" w:hAnsiTheme="minorHAnsi" w:cstheme="minorHAnsi"/>
                <w:b/>
              </w:rPr>
              <w:t xml:space="preserve">.  </w:t>
            </w:r>
            <w:r w:rsidR="00A008BD" w:rsidRPr="001A1E37">
              <w:rPr>
                <w:rFonts w:asciiTheme="minorHAnsi" w:hAnsiTheme="minorHAnsi" w:cstheme="minorHAnsi"/>
                <w:b/>
              </w:rPr>
              <w:t>Υβριδικό φωτιστικό led  ασφαλείας για χρήση πλησίον σχολικών εγκαταστάσεων μετά του ιστού ύψους 8,00μ</w:t>
            </w: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w:t>
            </w:r>
            <w:r w:rsidR="00532824"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Περιγραφή</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Συνοπτική περιγραφή φωτιστικού</w:t>
            </w:r>
          </w:p>
          <w:p w:rsidR="00E36E08" w:rsidRPr="001A1E37" w:rsidRDefault="00E36E08"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right="102"/>
              <w:rPr>
                <w:rFonts w:asciiTheme="minorHAns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w:t>
            </w:r>
            <w:r w:rsidR="00532824"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val="en-US" w:eastAsia="en-US"/>
              </w:rPr>
            </w:pPr>
            <w:r w:rsidRPr="001A1E37">
              <w:rPr>
                <w:rFonts w:asciiTheme="minorHAnsi" w:hAnsiTheme="minorHAnsi" w:cstheme="minorHAnsi"/>
                <w:color w:val="000000" w:themeColor="text1"/>
              </w:rPr>
              <w:t xml:space="preserve">Λειτουργικά χαρακτηριστικά φωτιστικού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Το φωτιστικό θα είναι  ολοκληρωμένο συμπαγές προϊόν, με ενσωματωμένα όλα τα εξαρτήματα και τα υποσυστήματα που χρειάζονται για την εγκατάσταση και τη λειτουργία του</w:t>
            </w:r>
          </w:p>
          <w:p w:rsidR="00BB2A56" w:rsidRPr="001A1E37" w:rsidRDefault="00BB2A56" w:rsidP="00BB2A56">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Τα   Led θα τίθενται σε ύψος τουλάχιστον 5,00 μ από το έδαφος </w:t>
            </w:r>
          </w:p>
          <w:p w:rsidR="00BA152D" w:rsidRPr="001A1E37" w:rsidRDefault="00BA152D" w:rsidP="00BA152D">
            <w:pPr>
              <w:pStyle w:val="a3"/>
              <w:numPr>
                <w:ilvl w:val="0"/>
                <w:numId w:val="14"/>
              </w:numPr>
              <w:spacing w:line="280" w:lineRule="exact"/>
              <w:ind w:left="284"/>
              <w:jc w:val="both"/>
              <w:rPr>
                <w:rFonts w:asciiTheme="minorHAnsi" w:hAnsiTheme="minorHAnsi" w:cstheme="minorHAnsi"/>
              </w:rPr>
            </w:pPr>
            <w:r w:rsidRPr="001A1E37">
              <w:rPr>
                <w:rFonts w:asciiTheme="minorHAnsi" w:hAnsiTheme="minorHAnsi" w:cstheme="minorHAnsi"/>
              </w:rPr>
              <w:t>Για λόγους οικονομίας ενέργειας το φωτιστικό διαθέτει αυτόνομο σύστημα αυτοματισμού για:</w:t>
            </w:r>
          </w:p>
          <w:p w:rsidR="00BA152D" w:rsidRPr="001A1E37" w:rsidRDefault="00BA152D" w:rsidP="00BA152D">
            <w:pPr>
              <w:pStyle w:val="a3"/>
              <w:numPr>
                <w:ilvl w:val="0"/>
                <w:numId w:val="26"/>
              </w:numPr>
              <w:spacing w:after="0" w:line="280" w:lineRule="exact"/>
              <w:jc w:val="both"/>
              <w:rPr>
                <w:rFonts w:asciiTheme="minorHAnsi" w:hAnsiTheme="minorHAnsi" w:cstheme="minorHAnsi"/>
                <w:szCs w:val="20"/>
              </w:rPr>
            </w:pPr>
            <w:r w:rsidRPr="001A1E37">
              <w:rPr>
                <w:rFonts w:asciiTheme="minorHAnsi" w:hAnsiTheme="minorHAnsi" w:cstheme="minorHAnsi"/>
              </w:rPr>
              <w:t>On/Off (Νύχτα/Ημέρα) αυτόματης μείωσης φωτός (λειτουργία οικονομίας) του φωτός κατά τη διάρκεια της νύχτας</w:t>
            </w:r>
          </w:p>
          <w:p w:rsidR="00BA152D" w:rsidRPr="001A1E37" w:rsidRDefault="00BA152D" w:rsidP="00BA152D">
            <w:pPr>
              <w:pStyle w:val="a3"/>
              <w:spacing w:after="0" w:line="280" w:lineRule="exact"/>
              <w:jc w:val="both"/>
              <w:rPr>
                <w:rFonts w:asciiTheme="minorHAnsi" w:hAnsiTheme="minorHAnsi" w:cstheme="minorHAnsi"/>
                <w:szCs w:val="20"/>
              </w:rPr>
            </w:pPr>
            <w:r w:rsidRPr="001A1E37">
              <w:rPr>
                <w:rFonts w:asciiTheme="minorHAnsi" w:hAnsiTheme="minorHAnsi" w:cstheme="minorHAnsi"/>
              </w:rPr>
              <w:t>και</w:t>
            </w:r>
          </w:p>
          <w:p w:rsidR="00BA152D" w:rsidRPr="001A1E37" w:rsidRDefault="00BA152D" w:rsidP="00BA152D">
            <w:pPr>
              <w:pStyle w:val="a3"/>
              <w:numPr>
                <w:ilvl w:val="0"/>
                <w:numId w:val="26"/>
              </w:numPr>
              <w:spacing w:after="0" w:line="280" w:lineRule="exact"/>
              <w:jc w:val="both"/>
              <w:rPr>
                <w:rFonts w:asciiTheme="minorHAnsi" w:hAnsiTheme="minorHAnsi" w:cstheme="minorHAnsi"/>
              </w:rPr>
            </w:pPr>
            <w:r w:rsidRPr="001A1E37">
              <w:rPr>
                <w:rFonts w:asciiTheme="minorHAnsi" w:hAnsiTheme="minorHAnsi" w:cstheme="minorHAnsi"/>
              </w:rPr>
              <w:t xml:space="preserve">Δυνατότητα προγραμματισμού της εξασθένισης (dimming) (λειτουργία </w:t>
            </w:r>
            <w:r w:rsidRPr="001A1E37">
              <w:rPr>
                <w:rFonts w:asciiTheme="minorHAnsi" w:hAnsiTheme="minorHAnsi" w:cstheme="minorHAnsi"/>
              </w:rPr>
              <w:lastRenderedPageBreak/>
              <w:t>εξασθένισης</w:t>
            </w:r>
            <w:r w:rsidRPr="001A1E37">
              <w:t xml:space="preserve"> </w:t>
            </w:r>
            <w:r w:rsidRPr="001A1E37">
              <w:rPr>
                <w:rFonts w:asciiTheme="minorHAnsi" w:hAnsiTheme="minorHAnsi" w:cstheme="minorHAnsi"/>
              </w:rPr>
              <w:t>κατά τη διάρκεια της νύχτας)  από το διαχειριστή του φωτισμού</w:t>
            </w:r>
          </w:p>
          <w:p w:rsidR="00BA152D" w:rsidRPr="001A1E37" w:rsidRDefault="00BA152D" w:rsidP="00BA152D">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Λόγω της απομακρυσμένης και διάσπαρτης θέσης εγκατάστασης των φωτιστικών, κάθε φωτιστικό θα διαθέτει πέραν του τοπικού (πλησίον της θέσης εγκατάστασης)   ασύρματου ελέγχου, ρύθμισης dimming και παρακολούθησης της κατάστασης των λειτουργιών φωτιστικού, καθώς και αντίστοιχο απομακρυσμένο (πχ από την έδρα του Δήμου) έλεγχο, ρύθμισης dimming και παρακολούθησης της κατάστασης του φωτιστικού</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Το φωτιστικό θα συνοδεύεται με αναλυτικά εγχειρίδια</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lastRenderedPageBreak/>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right="93"/>
              <w:rPr>
                <w:rFonts w:asciiTheme="minorHAnsi" w:eastAsia="Calibr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w:t>
            </w:r>
            <w:r w:rsidR="00532824"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.iii.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431E2D" w:rsidP="00431E2D">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Τεχνικά χαρακτηριστικά φωτιστικού - μπαταρίας - συστοιχίας μπαταριών</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Πίνακας τεχνικών χαρακτηριστικών φωτιστικού</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102" w:right="93"/>
              <w:rPr>
                <w:rFonts w:asciiTheme="minorHAnsi" w:eastAsia="Calibri" w:hAnsiTheme="minorHAnsi" w:cstheme="minorHAnsi"/>
                <w:lang w:eastAsia="en-US"/>
              </w:rPr>
            </w:pPr>
          </w:p>
        </w:tc>
      </w:tr>
      <w:tr w:rsidR="00BA152D"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BA152D" w:rsidRPr="001A1E37" w:rsidRDefault="00BA152D" w:rsidP="00BA152D">
            <w:pPr>
              <w:spacing w:after="0" w:line="280" w:lineRule="exact"/>
              <w:ind w:right="93"/>
              <w:jc w:val="right"/>
              <w:outlineLvl w:val="1"/>
              <w:rPr>
                <w:rFonts w:asciiTheme="minorHAnsi" w:hAnsiTheme="minorHAnsi" w:cstheme="minorHAnsi"/>
              </w:rPr>
            </w:pPr>
            <w:r w:rsidRPr="001A1E37">
              <w:rPr>
                <w:rFonts w:asciiTheme="minorHAnsi" w:hAnsiTheme="minorHAnsi" w:cstheme="minorHAnsi"/>
              </w:rPr>
              <w:t>2.3.3.iv.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A152D" w:rsidRPr="001A1E37" w:rsidRDefault="00BA152D" w:rsidP="00BA152D">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Πιστοποιήσεις</w:t>
            </w:r>
          </w:p>
          <w:p w:rsidR="00BA152D" w:rsidRPr="001A1E37" w:rsidRDefault="00BA152D" w:rsidP="00BA152D">
            <w:pPr>
              <w:spacing w:after="0" w:line="280" w:lineRule="exact"/>
              <w:outlineLvl w:val="1"/>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A152D" w:rsidRPr="001A1E37" w:rsidRDefault="00BA152D" w:rsidP="00BA152D">
            <w:pPr>
              <w:pStyle w:val="a3"/>
              <w:numPr>
                <w:ilvl w:val="0"/>
                <w:numId w:val="13"/>
              </w:numPr>
              <w:shd w:val="clear" w:color="auto" w:fill="FFFFFF"/>
              <w:spacing w:after="0"/>
              <w:ind w:left="385"/>
              <w:rPr>
                <w:rFonts w:asciiTheme="minorHAnsi" w:hAnsiTheme="minorHAnsi" w:cstheme="minorHAnsi"/>
              </w:rPr>
            </w:pPr>
            <w:r w:rsidRPr="001A1E37">
              <w:rPr>
                <w:rFonts w:asciiTheme="minorHAnsi" w:hAnsiTheme="minorHAnsi" w:cstheme="minorHAnsi"/>
              </w:rPr>
              <w:t xml:space="preserve">Δήλωση συμμόρφωσης ΕΕ – </w:t>
            </w:r>
            <w:r w:rsidRPr="001A1E37">
              <w:rPr>
                <w:rFonts w:asciiTheme="minorHAnsi" w:hAnsiTheme="minorHAnsi" w:cstheme="minorHAnsi"/>
                <w:lang w:val="en-US"/>
              </w:rPr>
              <w:t>EU</w:t>
            </w:r>
            <w:r w:rsidRPr="001A1E37">
              <w:rPr>
                <w:rFonts w:asciiTheme="minorHAnsi" w:hAnsiTheme="minorHAnsi" w:cstheme="minorHAnsi"/>
              </w:rPr>
              <w:t xml:space="preserve"> </w:t>
            </w:r>
            <w:r w:rsidRPr="001A1E37">
              <w:rPr>
                <w:rFonts w:asciiTheme="minorHAnsi" w:hAnsiTheme="minorHAnsi" w:cstheme="minorHAnsi"/>
                <w:lang w:val="en-US"/>
              </w:rPr>
              <w:t>Declaration</w:t>
            </w:r>
            <w:r w:rsidRPr="001A1E37">
              <w:rPr>
                <w:rFonts w:asciiTheme="minorHAnsi" w:hAnsiTheme="minorHAnsi" w:cstheme="minorHAnsi"/>
              </w:rPr>
              <w:t xml:space="preserve"> </w:t>
            </w:r>
            <w:r w:rsidRPr="001A1E37">
              <w:rPr>
                <w:rFonts w:asciiTheme="minorHAnsi" w:hAnsiTheme="minorHAnsi" w:cstheme="minorHAnsi"/>
                <w:lang w:val="en-US"/>
              </w:rPr>
              <w:t>of</w:t>
            </w:r>
            <w:r w:rsidRPr="001A1E37">
              <w:rPr>
                <w:rFonts w:asciiTheme="minorHAnsi" w:hAnsiTheme="minorHAnsi" w:cstheme="minorHAnsi"/>
              </w:rPr>
              <w:t xml:space="preserve"> </w:t>
            </w:r>
            <w:r w:rsidRPr="001A1E37">
              <w:rPr>
                <w:rFonts w:asciiTheme="minorHAnsi" w:hAnsiTheme="minorHAnsi" w:cstheme="minorHAnsi"/>
                <w:lang w:val="en-US"/>
              </w:rPr>
              <w:t>Conformity</w:t>
            </w:r>
            <w:r w:rsidRPr="001A1E37">
              <w:rPr>
                <w:rFonts w:asciiTheme="minorHAnsi" w:hAnsiTheme="minorHAnsi" w:cstheme="minorHAnsi"/>
              </w:rPr>
              <w:t xml:space="preserve"> του εργοστασίου κατασκευής </w:t>
            </w:r>
          </w:p>
          <w:p w:rsidR="00BA152D" w:rsidRPr="001A1E37" w:rsidRDefault="00BA152D" w:rsidP="00BA152D">
            <w:pPr>
              <w:pStyle w:val="a3"/>
              <w:numPr>
                <w:ilvl w:val="0"/>
                <w:numId w:val="13"/>
              </w:numPr>
              <w:shd w:val="clear" w:color="auto" w:fill="FFFFFF"/>
              <w:spacing w:after="0"/>
              <w:ind w:left="385"/>
              <w:rPr>
                <w:rFonts w:asciiTheme="minorHAnsi" w:hAnsiTheme="minorHAnsi" w:cstheme="minorHAnsi"/>
                <w:lang w:val="en-US"/>
              </w:rPr>
            </w:pPr>
            <w:r w:rsidRPr="001A1E37">
              <w:rPr>
                <w:rFonts w:asciiTheme="minorHAnsi" w:hAnsiTheme="minorHAnsi" w:cstheme="minorHAnsi"/>
              </w:rPr>
              <w:t>Δήλωση</w:t>
            </w:r>
            <w:r w:rsidRPr="001A1E37">
              <w:rPr>
                <w:rFonts w:asciiTheme="minorHAnsi" w:hAnsiTheme="minorHAnsi" w:cstheme="minorHAnsi"/>
                <w:lang w:val="en-US"/>
              </w:rPr>
              <w:t xml:space="preserve"> </w:t>
            </w:r>
            <w:r w:rsidRPr="001A1E37">
              <w:rPr>
                <w:rFonts w:asciiTheme="minorHAnsi" w:hAnsiTheme="minorHAnsi" w:cstheme="minorHAnsi"/>
              </w:rPr>
              <w:t>συμμόρφωσης</w:t>
            </w:r>
            <w:r w:rsidRPr="001A1E37">
              <w:rPr>
                <w:rFonts w:asciiTheme="minorHAnsi" w:hAnsiTheme="minorHAnsi" w:cstheme="minorHAnsi"/>
                <w:lang w:val="en-US"/>
              </w:rPr>
              <w:t xml:space="preserve"> ROHS - Declaration of ROHS Conformity (Restriction of Hazardous Substances) </w:t>
            </w:r>
            <w:proofErr w:type="spellStart"/>
            <w:r w:rsidRPr="001A1E37">
              <w:rPr>
                <w:rFonts w:asciiTheme="minorHAnsi" w:hAnsiTheme="minorHAnsi" w:cstheme="minorHAnsi"/>
                <w:lang w:val="en-US"/>
              </w:rPr>
              <w:t>του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εργοστασίου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κατασκευής</w:t>
            </w:r>
            <w:proofErr w:type="spellEnd"/>
          </w:p>
          <w:p w:rsidR="00BA152D" w:rsidRPr="001A1E37" w:rsidRDefault="00BA152D" w:rsidP="00BA152D">
            <w:pPr>
              <w:pStyle w:val="a3"/>
              <w:numPr>
                <w:ilvl w:val="0"/>
                <w:numId w:val="14"/>
              </w:numPr>
              <w:shd w:val="clear" w:color="auto" w:fill="FFFFFF"/>
              <w:spacing w:after="0" w:line="280" w:lineRule="exact"/>
              <w:ind w:left="385" w:hanging="385"/>
              <w:rPr>
                <w:rFonts w:asciiTheme="minorHAnsi" w:hAnsiTheme="minorHAnsi" w:cstheme="minorHAnsi"/>
              </w:rPr>
            </w:pPr>
            <w:r w:rsidRPr="001A1E37">
              <w:rPr>
                <w:rFonts w:asciiTheme="minorHAnsi" w:hAnsiTheme="minorHAnsi" w:cstheme="minorHAnsi"/>
                <w:szCs w:val="20"/>
              </w:rPr>
              <w:t>Πιστοποιητικό Συμμόρφωσης Συστημάτων Διαχείρισης Ποιότητας ΕΝ/ISO 9001 και Περιβαλλοντικής Διαχείρισης ΕΝ/ISO 14001 ή ισοδύναμων του εργοστασίου κατασκευής.</w:t>
            </w:r>
            <w:r w:rsidRPr="001A1E37">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A152D" w:rsidRPr="001A1E37" w:rsidRDefault="00BA152D" w:rsidP="00BA152D">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A152D" w:rsidRPr="001A1E37" w:rsidRDefault="00BA152D" w:rsidP="00BA152D">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A152D" w:rsidRPr="001A1E37" w:rsidRDefault="00BA152D" w:rsidP="00BA152D">
            <w:pPr>
              <w:spacing w:after="0" w:line="280" w:lineRule="exact"/>
              <w:ind w:left="102" w:right="93"/>
              <w:outlineLvl w:val="1"/>
              <w:rPr>
                <w:rFonts w:asciiTheme="minorHAns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w:t>
            </w:r>
            <w:r w:rsidR="00532824"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Δομικός σκελετός – υλικά κατασκευής φωτιστικού</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Περιγραφή υλικών κατασκευής φωτιστικού</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102" w:right="93"/>
              <w:outlineLvl w:val="1"/>
              <w:rPr>
                <w:rFonts w:asciiTheme="minorHAnsi" w:hAnsiTheme="minorHAnsi" w:cstheme="minorHAnsi"/>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2.3.3.</w:t>
            </w:r>
            <w:r w:rsidRPr="001A1E37">
              <w:rPr>
                <w:rFonts w:asciiTheme="minorHAnsi" w:eastAsia="Calibri" w:hAnsiTheme="minorHAnsi" w:cstheme="minorHAnsi"/>
                <w:lang w:val="en-US" w:eastAsia="en-US"/>
              </w:rPr>
              <w:t>vi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Μελέτη διαστασιολόγησης μπαταρίας – συστοιχίας μπαταριών</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BF286F" w:rsidP="00A95993">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Μελέτη διαστασιολόγησης του εργοστασίου κατασκευής, για την απαιτούμενη μπαταρία ή συστοιχία μπαταριών (είτε στην Ελληνική είτε στην Αγγλική γλώσσα) περί κάλυψης ελάχιστα ζητούμενης αυτονομίας λειτουργίας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eastAsia="en-US"/>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A95993">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w:t>
            </w:r>
            <w:r w:rsidR="00532824"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w:t>
            </w:r>
            <w:r w:rsidR="00596496" w:rsidRPr="001A1E37">
              <w:rPr>
                <w:rFonts w:asciiTheme="minorHAnsi" w:eastAsia="Calibri" w:hAnsiTheme="minorHAnsi" w:cstheme="minorHAnsi"/>
                <w:lang w:val="en-US" w:eastAsia="en-US"/>
              </w:rPr>
              <w:t>vii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Εγγυημένη λειτουργία προμήθειας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C30ECA" w:rsidP="001A1E37">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 xml:space="preserve">Εγγύηση εργοστασίου κατασκευής για διάστημα 5 ετών  από την ημερομηνία της αγοράς του διαγωνιζομένου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102" w:right="93"/>
              <w:rPr>
                <w:rFonts w:asciiTheme="minorHAnsi" w:eastAsia="Calibri" w:hAnsiTheme="minorHAnsi" w:cstheme="minorHAnsi"/>
                <w:lang w:val="en-US" w:eastAsia="en-US"/>
              </w:rPr>
            </w:pPr>
          </w:p>
        </w:tc>
      </w:tr>
      <w:tr w:rsidR="00596496"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w:t>
            </w:r>
            <w:r w:rsidRPr="001A1E37">
              <w:rPr>
                <w:rFonts w:asciiTheme="minorHAnsi" w:eastAsia="Calibri" w:hAnsiTheme="minorHAnsi" w:cstheme="minorHAnsi"/>
                <w:lang w:val="en-US" w:eastAsia="en-US"/>
              </w:rPr>
              <w:t>3</w:t>
            </w:r>
            <w:r w:rsidRPr="001A1E37">
              <w:rPr>
                <w:rFonts w:asciiTheme="minorHAnsi" w:eastAsia="Calibri" w:hAnsiTheme="minorHAnsi" w:cstheme="minorHAnsi"/>
                <w:lang w:eastAsia="en-US"/>
              </w:rPr>
              <w:t>.vi</w:t>
            </w:r>
            <w:r w:rsidRPr="001A1E37">
              <w:rPr>
                <w:rFonts w:asciiTheme="minorHAnsi" w:eastAsia="Calibri" w:hAnsiTheme="minorHAnsi" w:cstheme="minorHAnsi"/>
                <w:lang w:val="en-US" w:eastAsia="en-US"/>
              </w:rPr>
              <w:t>ii</w:t>
            </w:r>
            <w:r w:rsidRPr="001A1E37">
              <w:rPr>
                <w:rFonts w:asciiTheme="minorHAnsi" w:eastAsia="Calibri" w:hAnsiTheme="minorHAnsi" w:cstheme="minorHAnsi"/>
                <w:lang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Διάγραμμα ISOLUX</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Διάγραμμα ISOLUX που θα έχει συνταχθεί αποκλειστικά από το εργοστάσιο κατασκευής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ind w:left="102" w:right="93"/>
              <w:rPr>
                <w:rFonts w:asciiTheme="minorHAnsi" w:eastAsia="Calibri" w:hAnsiTheme="minorHAnsi" w:cstheme="minorHAnsi"/>
                <w:lang w:val="en-US" w:eastAsia="en-US"/>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A9599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w:t>
            </w:r>
            <w:r w:rsidR="00532824" w:rsidRPr="001A1E37">
              <w:rPr>
                <w:rFonts w:asciiTheme="minorHAnsi" w:eastAsia="Calibri" w:hAnsiTheme="minorHAnsi" w:cstheme="minorHAnsi"/>
                <w:lang w:eastAsia="en-US"/>
              </w:rPr>
              <w:t>3</w:t>
            </w:r>
            <w:r w:rsidRPr="001A1E37">
              <w:rPr>
                <w:rFonts w:asciiTheme="minorHAnsi" w:eastAsia="Calibri" w:hAnsiTheme="minorHAnsi" w:cstheme="minorHAnsi"/>
                <w:lang w:eastAsia="en-US"/>
              </w:rPr>
              <w:t>.</w:t>
            </w:r>
            <w:r w:rsidR="00596496" w:rsidRPr="001A1E37">
              <w:rPr>
                <w:rFonts w:asciiTheme="minorHAnsi" w:eastAsia="Calibri" w:hAnsiTheme="minorHAnsi" w:cstheme="minorHAnsi"/>
                <w:lang w:val="en-US" w:eastAsia="en-US"/>
              </w:rPr>
              <w:t>i</w:t>
            </w:r>
            <w:r w:rsidR="00A95993" w:rsidRPr="001A1E37">
              <w:rPr>
                <w:rFonts w:asciiTheme="minorHAnsi" w:eastAsia="Calibri" w:hAnsiTheme="minorHAnsi" w:cstheme="minorHAnsi"/>
                <w:lang w:val="en-US" w:eastAsia="en-US"/>
              </w:rPr>
              <w:t>x</w:t>
            </w:r>
            <w:r w:rsidRPr="001A1E37">
              <w:rPr>
                <w:rFonts w:asciiTheme="minorHAnsi" w:eastAsia="Calibri" w:hAnsiTheme="minorHAnsi" w:cstheme="minorHAnsi"/>
                <w:lang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Αξία Προσφοράς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102" w:right="93"/>
              <w:rPr>
                <w:rFonts w:asciiTheme="minorHAnsi" w:eastAsia="Calibri" w:hAnsiTheme="minorHAnsi" w:cstheme="minorHAnsi"/>
                <w:lang w:val="en-US" w:eastAsia="en-US"/>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6E08" w:rsidRPr="001A1E37" w:rsidRDefault="00E36E08" w:rsidP="00532824">
            <w:pPr>
              <w:spacing w:after="0" w:line="280" w:lineRule="exact"/>
              <w:ind w:right="93"/>
              <w:jc w:val="right"/>
              <w:rPr>
                <w:rFonts w:asciiTheme="minorHAnsi" w:eastAsia="Calibri" w:hAnsiTheme="minorHAnsi" w:cstheme="minorHAnsi"/>
                <w:b/>
                <w:lang w:eastAsia="en-US"/>
              </w:rPr>
            </w:pPr>
            <w:r w:rsidRPr="001A1E37">
              <w:rPr>
                <w:rFonts w:asciiTheme="minorHAnsi" w:eastAsia="Calibri" w:hAnsiTheme="minorHAnsi" w:cstheme="minorHAnsi"/>
                <w:b/>
                <w:lang w:eastAsia="en-US"/>
              </w:rPr>
              <w:t>2.3.</w:t>
            </w:r>
            <w:r w:rsidR="00532824" w:rsidRPr="001A1E37">
              <w:rPr>
                <w:rFonts w:asciiTheme="minorHAnsi" w:eastAsia="Calibri" w:hAnsiTheme="minorHAnsi" w:cstheme="minorHAnsi"/>
                <w:b/>
                <w:lang w:eastAsia="en-US"/>
              </w:rPr>
              <w:t>4</w:t>
            </w:r>
            <w:r w:rsidRPr="001A1E37">
              <w:rPr>
                <w:rFonts w:asciiTheme="minorHAnsi" w:eastAsia="Calibri" w:hAnsiTheme="minorHAnsi" w:cstheme="minorHAnsi"/>
                <w:b/>
                <w:lang w:eastAsia="en-US"/>
              </w:rPr>
              <w:t xml:space="preserve"> </w:t>
            </w:r>
          </w:p>
        </w:tc>
        <w:tc>
          <w:tcPr>
            <w:tcW w:w="151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6E08" w:rsidRPr="001A1E37" w:rsidRDefault="00E36E08" w:rsidP="00BC46D9">
            <w:pPr>
              <w:spacing w:after="0" w:line="280" w:lineRule="exact"/>
              <w:ind w:left="812" w:right="93" w:hanging="812"/>
              <w:rPr>
                <w:rFonts w:asciiTheme="minorHAnsi" w:eastAsia="Calibri" w:hAnsiTheme="minorHAnsi" w:cstheme="minorHAnsi"/>
                <w:b/>
                <w:lang w:eastAsia="en-US"/>
              </w:rPr>
            </w:pPr>
            <w:r w:rsidRPr="001A1E37">
              <w:rPr>
                <w:rFonts w:asciiTheme="minorHAnsi" w:hAnsiTheme="minorHAnsi" w:cstheme="minorHAnsi"/>
                <w:b/>
              </w:rPr>
              <w:t xml:space="preserve">Άρθρο  </w:t>
            </w:r>
            <w:r w:rsidR="001F0ACC" w:rsidRPr="001A1E37">
              <w:rPr>
                <w:rFonts w:asciiTheme="minorHAnsi" w:hAnsiTheme="minorHAnsi" w:cstheme="minorHAnsi"/>
                <w:b/>
              </w:rPr>
              <w:t>4</w:t>
            </w:r>
            <w:r w:rsidRPr="001A1E37">
              <w:rPr>
                <w:rFonts w:asciiTheme="minorHAnsi" w:hAnsiTheme="minorHAnsi" w:cstheme="minorHAnsi"/>
                <w:b/>
              </w:rPr>
              <w:t xml:space="preserve">.  </w:t>
            </w:r>
            <w:r w:rsidR="00A008BD" w:rsidRPr="001A1E37">
              <w:rPr>
                <w:rFonts w:asciiTheme="minorHAnsi" w:hAnsiTheme="minorHAnsi" w:cstheme="minorHAnsi"/>
                <w:b/>
              </w:rPr>
              <w:t>Φωτιστικό led αυτόνομης λειτουργίας  μηδενικής ηλεκτρικής κατανάλωσης και 360</w:t>
            </w:r>
            <w:r w:rsidR="00A008BD" w:rsidRPr="001A1E37">
              <w:rPr>
                <w:rFonts w:asciiTheme="minorHAnsi" w:hAnsiTheme="minorHAnsi" w:cstheme="minorHAnsi"/>
                <w:b/>
                <w:vertAlign w:val="superscript"/>
              </w:rPr>
              <w:t>ο</w:t>
            </w:r>
            <w:r w:rsidR="00A008BD" w:rsidRPr="001A1E37">
              <w:rPr>
                <w:rFonts w:asciiTheme="minorHAnsi" w:hAnsiTheme="minorHAnsi" w:cstheme="minorHAnsi"/>
                <w:b/>
              </w:rPr>
              <w:t xml:space="preserve"> πεδίο  συλλογής της ηλιακής ακτινοβολίας και ιστό ύψους 4,00 μ</w:t>
            </w: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w:t>
            </w:r>
            <w:r w:rsidR="00532824" w:rsidRPr="001A1E37">
              <w:rPr>
                <w:rFonts w:asciiTheme="minorHAnsi" w:eastAsia="Calibri" w:hAnsiTheme="minorHAnsi" w:cstheme="minorHAnsi"/>
                <w:lang w:eastAsia="en-US"/>
              </w:rPr>
              <w:t>4</w:t>
            </w:r>
            <w:r w:rsidRPr="001A1E37">
              <w:rPr>
                <w:rFonts w:asciiTheme="minorHAnsi" w:eastAsia="Calibri" w:hAnsiTheme="minorHAnsi" w:cstheme="minorHAnsi"/>
                <w:lang w:eastAsia="en-US"/>
              </w:rPr>
              <w:t>.i.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Περιγραφή</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Συνοπτική περιγραφή φωτιστικού</w:t>
            </w:r>
          </w:p>
          <w:p w:rsidR="001F0ACC" w:rsidRPr="001A1E37" w:rsidRDefault="001F0ACC" w:rsidP="001F0ACC">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Θα έχει αυτόνομη λειτουργία  από συσσωρευτές, αλλά θα έχει τη δυνατότητα διασύνδεσης με ηλεκτρικό δίκτυο.</w:t>
            </w:r>
          </w:p>
          <w:p w:rsidR="00181C59" w:rsidRPr="001A1E37" w:rsidRDefault="00A95993" w:rsidP="00A95993">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Το φωτοβολταϊκό στοιχείο </w:t>
            </w:r>
            <w:r w:rsidRPr="001A1E37">
              <w:rPr>
                <w:rFonts w:asciiTheme="minorHAnsi" w:hAnsiTheme="minorHAnsi" w:cstheme="minorHAnsi"/>
                <w:u w:val="single"/>
              </w:rPr>
              <w:t>δεν θα προεξέχει περισσότερο από 10 εκ. (επί ποινή αποκλεισμού αποδοχής του φωτιστικού)</w:t>
            </w:r>
            <w:r w:rsidRPr="001A1E37">
              <w:rPr>
                <w:rFonts w:asciiTheme="minorHAnsi" w:hAnsiTheme="minorHAnsi" w:cstheme="minorHAnsi"/>
              </w:rPr>
              <w:t xml:space="preserve"> από τον κατακόρυφο άξονα του ιστού του φωτιστικού, αποκλείοντας τη συγκέντρωση χιονιού κατά τους χειμερινούς μήνες.</w:t>
            </w:r>
          </w:p>
          <w:p w:rsidR="00A95993" w:rsidRPr="001A1E37" w:rsidRDefault="00A95993" w:rsidP="00A95993">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Θα διαθέτει 360</w:t>
            </w:r>
            <w:r w:rsidRPr="001A1E37">
              <w:rPr>
                <w:rFonts w:asciiTheme="minorHAnsi" w:hAnsiTheme="minorHAnsi" w:cstheme="minorHAnsi"/>
                <w:vertAlign w:val="superscript"/>
              </w:rPr>
              <w:t>ο</w:t>
            </w:r>
            <w:r w:rsidRPr="001A1E37">
              <w:rPr>
                <w:rFonts w:asciiTheme="minorHAnsi" w:hAnsiTheme="minorHAnsi" w:cstheme="minorHAnsi"/>
              </w:rPr>
              <w:t xml:space="preserve"> πεδίο  συλλογής της ηλιακής ακτινοβολίας, με 360</w:t>
            </w:r>
            <w:r w:rsidRPr="001A1E37">
              <w:rPr>
                <w:rFonts w:asciiTheme="minorHAnsi" w:hAnsiTheme="minorHAnsi" w:cstheme="minorHAnsi"/>
                <w:vertAlign w:val="superscript"/>
              </w:rPr>
              <w:t>ο</w:t>
            </w:r>
            <w:r w:rsidRPr="001A1E37">
              <w:rPr>
                <w:rFonts w:asciiTheme="minorHAnsi" w:hAnsiTheme="minorHAnsi" w:cstheme="minorHAnsi"/>
              </w:rPr>
              <w:t xml:space="preserve"> πεδίο διάχυσης του φωτισμού   χωρίς σκίαση λόγω του ιστού</w:t>
            </w:r>
          </w:p>
          <w:p w:rsidR="00E36E08" w:rsidRPr="001A1E37" w:rsidRDefault="00E36E08"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right="102"/>
              <w:rPr>
                <w:rFonts w:asciiTheme="minorHAns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w:t>
            </w:r>
            <w:r w:rsidR="00532824" w:rsidRPr="001A1E37">
              <w:rPr>
                <w:rFonts w:asciiTheme="minorHAnsi" w:eastAsia="Calibri" w:hAnsiTheme="minorHAnsi" w:cstheme="minorHAnsi"/>
                <w:lang w:eastAsia="en-US"/>
              </w:rPr>
              <w:t>4</w:t>
            </w:r>
            <w:r w:rsidRPr="001A1E37">
              <w:rPr>
                <w:rFonts w:asciiTheme="minorHAnsi" w:eastAsia="Calibri" w:hAnsiTheme="minorHAnsi" w:cstheme="minorHAnsi"/>
                <w:lang w:eastAsia="en-US"/>
              </w:rPr>
              <w:t>.ii.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rPr>
                <w:rFonts w:asciiTheme="minorHAnsi" w:eastAsia="Calibri" w:hAnsiTheme="minorHAnsi" w:cstheme="minorHAnsi"/>
                <w:lang w:val="en-US" w:eastAsia="en-US"/>
              </w:rPr>
            </w:pPr>
            <w:r w:rsidRPr="001A1E37">
              <w:rPr>
                <w:rFonts w:asciiTheme="minorHAnsi" w:hAnsiTheme="minorHAnsi" w:cstheme="minorHAnsi"/>
                <w:color w:val="000000" w:themeColor="text1"/>
              </w:rPr>
              <w:t xml:space="preserve">Λειτουργικά χαρακτηριστικά φωτιστικού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Το φωτιστικό θα είναι  ολοκληρωμένο συμπαγές προϊόν, με ενσωματωμένα όλα τα εξαρτήματα και τα υποσυστήματα που χρειάζονται για την εγκατάσταση και τη λειτουργία του</w:t>
            </w:r>
          </w:p>
          <w:p w:rsidR="001F0ACC" w:rsidRPr="001A1E37" w:rsidRDefault="00E36E08" w:rsidP="00BC46D9">
            <w:pPr>
              <w:pStyle w:val="a3"/>
              <w:numPr>
                <w:ilvl w:val="0"/>
                <w:numId w:val="14"/>
              </w:numPr>
              <w:spacing w:after="0" w:line="280" w:lineRule="exact"/>
              <w:ind w:left="385"/>
              <w:rPr>
                <w:rFonts w:asciiTheme="minorHAnsi" w:hAnsiTheme="minorHAnsi" w:cstheme="minorHAnsi"/>
              </w:rPr>
            </w:pPr>
            <w:bookmarkStart w:id="1" w:name="_Hlk219451395"/>
            <w:r w:rsidRPr="001A1E37">
              <w:rPr>
                <w:rFonts w:asciiTheme="minorHAnsi" w:hAnsiTheme="minorHAnsi" w:cstheme="minorHAnsi"/>
              </w:rPr>
              <w:t>Τα   Led θα τίθενται σε</w:t>
            </w:r>
            <w:r w:rsidR="001F0ACC" w:rsidRPr="001A1E37">
              <w:rPr>
                <w:rFonts w:asciiTheme="minorHAnsi" w:hAnsiTheme="minorHAnsi" w:cstheme="minorHAnsi"/>
              </w:rPr>
              <w:t xml:space="preserve"> ύψος  3,50 έως 4,00 m από </w:t>
            </w:r>
            <w:r w:rsidR="00181C59" w:rsidRPr="001A1E37">
              <w:rPr>
                <w:rFonts w:asciiTheme="minorHAnsi" w:hAnsiTheme="minorHAnsi" w:cstheme="minorHAnsi"/>
              </w:rPr>
              <w:t xml:space="preserve">το </w:t>
            </w:r>
            <w:r w:rsidR="001F0ACC" w:rsidRPr="001A1E37">
              <w:rPr>
                <w:rFonts w:asciiTheme="minorHAnsi" w:hAnsiTheme="minorHAnsi" w:cstheme="minorHAnsi"/>
              </w:rPr>
              <w:t xml:space="preserve">έδαφος </w:t>
            </w:r>
          </w:p>
          <w:bookmarkEnd w:id="1"/>
          <w:p w:rsidR="001F0ACC" w:rsidRPr="001A1E37" w:rsidRDefault="001F0ACC" w:rsidP="001F0ACC">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Θα ικανοποιεί την αυτονομία λειτουργίας για χρονικό διάστημα λειτουργίας &gt;24h</w:t>
            </w:r>
          </w:p>
          <w:p w:rsidR="00181C59" w:rsidRPr="001A1E37" w:rsidRDefault="00181C59" w:rsidP="00181C59">
            <w:pPr>
              <w:pStyle w:val="a3"/>
              <w:numPr>
                <w:ilvl w:val="0"/>
                <w:numId w:val="14"/>
              </w:numPr>
              <w:spacing w:line="280" w:lineRule="exact"/>
              <w:ind w:left="284"/>
              <w:jc w:val="both"/>
              <w:rPr>
                <w:rFonts w:asciiTheme="minorHAnsi" w:hAnsiTheme="minorHAnsi" w:cstheme="minorHAnsi"/>
              </w:rPr>
            </w:pPr>
            <w:r w:rsidRPr="001A1E37">
              <w:rPr>
                <w:rFonts w:asciiTheme="minorHAnsi" w:hAnsiTheme="minorHAnsi" w:cstheme="minorHAnsi"/>
              </w:rPr>
              <w:t xml:space="preserve">Για λόγους οικονομίας ενέργειας το φωτιστικό </w:t>
            </w:r>
            <w:bookmarkStart w:id="2" w:name="_Hlk219496282"/>
            <w:r w:rsidRPr="001A1E37">
              <w:rPr>
                <w:rFonts w:asciiTheme="minorHAnsi" w:hAnsiTheme="minorHAnsi" w:cstheme="minorHAnsi"/>
              </w:rPr>
              <w:t xml:space="preserve">διαθέτει αυτόνομο σύστημα αυτοματισμού </w:t>
            </w:r>
            <w:bookmarkEnd w:id="2"/>
            <w:r w:rsidRPr="001A1E37">
              <w:rPr>
                <w:rFonts w:asciiTheme="minorHAnsi" w:hAnsiTheme="minorHAnsi" w:cstheme="minorHAnsi"/>
              </w:rPr>
              <w:t>για:</w:t>
            </w:r>
          </w:p>
          <w:p w:rsidR="00181C59" w:rsidRPr="001A1E37" w:rsidRDefault="00181C59" w:rsidP="00181C59">
            <w:pPr>
              <w:pStyle w:val="a3"/>
              <w:numPr>
                <w:ilvl w:val="0"/>
                <w:numId w:val="26"/>
              </w:numPr>
              <w:spacing w:after="0" w:line="280" w:lineRule="exact"/>
              <w:jc w:val="both"/>
              <w:rPr>
                <w:rFonts w:asciiTheme="minorHAnsi" w:hAnsiTheme="minorHAnsi" w:cstheme="minorHAnsi"/>
                <w:szCs w:val="20"/>
              </w:rPr>
            </w:pPr>
            <w:r w:rsidRPr="001A1E37">
              <w:rPr>
                <w:rFonts w:asciiTheme="minorHAnsi" w:hAnsiTheme="minorHAnsi" w:cstheme="minorHAnsi"/>
              </w:rPr>
              <w:t>On/Off (Νύχτα/Ημέρα) αυτόματης μείωσης φωτός (λειτουργία οικονομίας) του φωτός κατά τη διάρκεια της νύχτας</w:t>
            </w:r>
          </w:p>
          <w:p w:rsidR="00181C59" w:rsidRPr="001A1E37" w:rsidRDefault="00181C59" w:rsidP="00181C59">
            <w:pPr>
              <w:pStyle w:val="a3"/>
              <w:spacing w:after="0" w:line="280" w:lineRule="exact"/>
              <w:jc w:val="both"/>
              <w:rPr>
                <w:rFonts w:asciiTheme="minorHAnsi" w:hAnsiTheme="minorHAnsi" w:cstheme="minorHAnsi"/>
                <w:szCs w:val="20"/>
              </w:rPr>
            </w:pPr>
            <w:r w:rsidRPr="001A1E37">
              <w:rPr>
                <w:rFonts w:asciiTheme="minorHAnsi" w:hAnsiTheme="minorHAnsi" w:cstheme="minorHAnsi"/>
              </w:rPr>
              <w:t>και</w:t>
            </w:r>
          </w:p>
          <w:p w:rsidR="00181C59" w:rsidRPr="001A1E37" w:rsidRDefault="00181C59" w:rsidP="00181C59">
            <w:pPr>
              <w:pStyle w:val="a3"/>
              <w:numPr>
                <w:ilvl w:val="0"/>
                <w:numId w:val="26"/>
              </w:numPr>
              <w:spacing w:after="0" w:line="280" w:lineRule="exact"/>
              <w:jc w:val="both"/>
              <w:rPr>
                <w:rFonts w:asciiTheme="minorHAnsi" w:hAnsiTheme="minorHAnsi" w:cstheme="minorHAnsi"/>
              </w:rPr>
            </w:pPr>
            <w:r w:rsidRPr="001A1E37">
              <w:rPr>
                <w:rFonts w:asciiTheme="minorHAnsi" w:hAnsiTheme="minorHAnsi" w:cstheme="minorHAnsi"/>
              </w:rPr>
              <w:t>Δυνατότητα προγραμματισμού της εξασθένισης (dimming) (λειτουργία εξασθένισης</w:t>
            </w:r>
            <w:r w:rsidRPr="001A1E37">
              <w:t xml:space="preserve"> </w:t>
            </w:r>
            <w:r w:rsidRPr="001A1E37">
              <w:rPr>
                <w:rFonts w:asciiTheme="minorHAnsi" w:hAnsiTheme="minorHAnsi" w:cstheme="minorHAnsi"/>
              </w:rPr>
              <w:t>κατά τη διάρκεια της νύχτας)</w:t>
            </w:r>
            <w:r w:rsidR="00914DA1" w:rsidRPr="001A1E37">
              <w:rPr>
                <w:rFonts w:asciiTheme="minorHAnsi" w:hAnsiTheme="minorHAnsi" w:cstheme="minorHAnsi"/>
              </w:rPr>
              <w:t>, και παρακολούθησης της κατάστασης των λειτουργιών του φωτιστικού</w:t>
            </w:r>
            <w:r w:rsidRPr="001A1E37">
              <w:rPr>
                <w:rFonts w:asciiTheme="minorHAnsi" w:hAnsiTheme="minorHAnsi" w:cstheme="minorHAnsi"/>
              </w:rPr>
              <w:t xml:space="preserve">  </w:t>
            </w:r>
            <w:bookmarkStart w:id="3" w:name="_Hlk219495756"/>
            <w:r w:rsidRPr="001A1E37">
              <w:rPr>
                <w:rFonts w:asciiTheme="minorHAnsi" w:hAnsiTheme="minorHAnsi" w:cstheme="minorHAnsi"/>
              </w:rPr>
              <w:t>από το διαχειριστή του φωτισμού</w:t>
            </w:r>
            <w:bookmarkEnd w:id="3"/>
          </w:p>
          <w:p w:rsidR="00181C59" w:rsidRPr="001A1E37" w:rsidRDefault="00181C59" w:rsidP="00181C5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Λόγω της απομακρυσμένης και διάσπαρτης θέσης εγκατάστασης των φωτιστικών, κάθε φωτιστικό θα διαθέτει πέραν του τοπικού (πλησίον της θέσης εγκατάστασης)   ασύρματου ελέγχου, ρύθμισης dimming και παρακολούθησης της κατάστασης των λειτουργιών φωτιστικού, καθώς και αντίστοιχο απομακρυσμένο (πχ από την έδρα του Δήμου) έλεγχο, ρύθμισης dimming και παρακολούθησης της </w:t>
            </w:r>
            <w:r w:rsidRPr="001A1E37">
              <w:rPr>
                <w:rFonts w:asciiTheme="minorHAnsi" w:hAnsiTheme="minorHAnsi" w:cstheme="minorHAnsi"/>
              </w:rPr>
              <w:lastRenderedPageBreak/>
              <w:t>κατάστασης του φωτιστικού</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Το φωτιστικό θα συνοδεύεται με αναλυτικά εγχειρίδια</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lastRenderedPageBreak/>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right="93"/>
              <w:rPr>
                <w:rFonts w:asciiTheme="minorHAnsi" w:eastAsia="Calibr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w:t>
            </w:r>
            <w:r w:rsidR="00532824" w:rsidRPr="001A1E37">
              <w:rPr>
                <w:rFonts w:asciiTheme="minorHAnsi" w:eastAsia="Calibri" w:hAnsiTheme="minorHAnsi" w:cstheme="minorHAnsi"/>
                <w:lang w:eastAsia="en-US"/>
              </w:rPr>
              <w:t>4</w:t>
            </w:r>
            <w:r w:rsidRPr="001A1E37">
              <w:rPr>
                <w:rFonts w:asciiTheme="minorHAnsi" w:eastAsia="Calibri" w:hAnsiTheme="minorHAnsi" w:cstheme="minorHAnsi"/>
                <w:lang w:eastAsia="en-US"/>
              </w:rPr>
              <w:t>.iii.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Τεχνικά χαρακτηριστικά φωτιστικού – ηλιακού συλλέκτη – μπαταρίας</w:t>
            </w:r>
            <w:r w:rsidR="00431E2D" w:rsidRPr="001A1E37">
              <w:rPr>
                <w:rFonts w:asciiTheme="minorHAnsi" w:hAnsiTheme="minorHAnsi" w:cstheme="minorHAnsi"/>
                <w:color w:val="000000" w:themeColor="text1"/>
              </w:rPr>
              <w:t>- συστοιχίας μπαταριών</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Πίνακας τεχνικών χαρακτηριστικών </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102" w:right="93"/>
              <w:rPr>
                <w:rFonts w:asciiTheme="minorHAnsi" w:eastAsia="Calibri" w:hAnsiTheme="minorHAnsi" w:cstheme="minorHAnsi"/>
                <w:lang w:eastAsia="en-US"/>
              </w:rPr>
            </w:pPr>
          </w:p>
        </w:tc>
      </w:tr>
      <w:tr w:rsidR="00C30ECA"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pacing w:after="0" w:line="280" w:lineRule="exact"/>
              <w:ind w:right="93"/>
              <w:jc w:val="right"/>
              <w:outlineLvl w:val="1"/>
              <w:rPr>
                <w:rFonts w:asciiTheme="minorHAnsi" w:hAnsiTheme="minorHAnsi" w:cstheme="minorHAnsi"/>
              </w:rPr>
            </w:pPr>
            <w:r w:rsidRPr="001A1E37">
              <w:rPr>
                <w:rFonts w:asciiTheme="minorHAnsi" w:hAnsiTheme="minorHAnsi" w:cstheme="minorHAnsi"/>
              </w:rPr>
              <w:t>2.3.4.iv.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Πιστοποιήσεις</w:t>
            </w:r>
          </w:p>
          <w:p w:rsidR="00C30ECA" w:rsidRPr="001A1E37" w:rsidRDefault="00C30ECA" w:rsidP="00C30ECA">
            <w:pPr>
              <w:spacing w:after="0" w:line="280" w:lineRule="exact"/>
              <w:outlineLvl w:val="1"/>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pStyle w:val="a3"/>
              <w:numPr>
                <w:ilvl w:val="0"/>
                <w:numId w:val="13"/>
              </w:numPr>
              <w:shd w:val="clear" w:color="auto" w:fill="FFFFFF"/>
              <w:spacing w:after="0"/>
              <w:ind w:left="385"/>
              <w:rPr>
                <w:rFonts w:asciiTheme="minorHAnsi" w:hAnsiTheme="minorHAnsi" w:cstheme="minorHAnsi"/>
              </w:rPr>
            </w:pPr>
            <w:r w:rsidRPr="001A1E37">
              <w:rPr>
                <w:rFonts w:asciiTheme="minorHAnsi" w:hAnsiTheme="minorHAnsi" w:cstheme="minorHAnsi"/>
              </w:rPr>
              <w:t xml:space="preserve">Δήλωση συμμόρφωσης ΕΕ – </w:t>
            </w:r>
            <w:r w:rsidRPr="001A1E37">
              <w:rPr>
                <w:rFonts w:asciiTheme="minorHAnsi" w:hAnsiTheme="minorHAnsi" w:cstheme="minorHAnsi"/>
                <w:lang w:val="en-US"/>
              </w:rPr>
              <w:t>EU</w:t>
            </w:r>
            <w:r w:rsidRPr="001A1E37">
              <w:rPr>
                <w:rFonts w:asciiTheme="minorHAnsi" w:hAnsiTheme="minorHAnsi" w:cstheme="minorHAnsi"/>
              </w:rPr>
              <w:t xml:space="preserve"> </w:t>
            </w:r>
            <w:r w:rsidRPr="001A1E37">
              <w:rPr>
                <w:rFonts w:asciiTheme="minorHAnsi" w:hAnsiTheme="minorHAnsi" w:cstheme="minorHAnsi"/>
                <w:lang w:val="en-US"/>
              </w:rPr>
              <w:t>Declaration</w:t>
            </w:r>
            <w:r w:rsidRPr="001A1E37">
              <w:rPr>
                <w:rFonts w:asciiTheme="minorHAnsi" w:hAnsiTheme="minorHAnsi" w:cstheme="minorHAnsi"/>
              </w:rPr>
              <w:t xml:space="preserve"> </w:t>
            </w:r>
            <w:r w:rsidRPr="001A1E37">
              <w:rPr>
                <w:rFonts w:asciiTheme="minorHAnsi" w:hAnsiTheme="minorHAnsi" w:cstheme="minorHAnsi"/>
                <w:lang w:val="en-US"/>
              </w:rPr>
              <w:t>of</w:t>
            </w:r>
            <w:r w:rsidRPr="001A1E37">
              <w:rPr>
                <w:rFonts w:asciiTheme="minorHAnsi" w:hAnsiTheme="minorHAnsi" w:cstheme="minorHAnsi"/>
              </w:rPr>
              <w:t xml:space="preserve"> </w:t>
            </w:r>
            <w:r w:rsidRPr="001A1E37">
              <w:rPr>
                <w:rFonts w:asciiTheme="minorHAnsi" w:hAnsiTheme="minorHAnsi" w:cstheme="minorHAnsi"/>
                <w:lang w:val="en-US"/>
              </w:rPr>
              <w:t>Conformity</w:t>
            </w:r>
            <w:r w:rsidRPr="001A1E37">
              <w:rPr>
                <w:rFonts w:asciiTheme="minorHAnsi" w:hAnsiTheme="minorHAnsi" w:cstheme="minorHAnsi"/>
              </w:rPr>
              <w:t xml:space="preserve"> του εργοστασίου κατασκευής </w:t>
            </w:r>
          </w:p>
          <w:p w:rsidR="00C30ECA" w:rsidRPr="001A1E37" w:rsidRDefault="00C30ECA" w:rsidP="00C30ECA">
            <w:pPr>
              <w:pStyle w:val="a3"/>
              <w:numPr>
                <w:ilvl w:val="0"/>
                <w:numId w:val="13"/>
              </w:numPr>
              <w:shd w:val="clear" w:color="auto" w:fill="FFFFFF"/>
              <w:spacing w:after="0"/>
              <w:ind w:left="385"/>
              <w:rPr>
                <w:rFonts w:asciiTheme="minorHAnsi" w:hAnsiTheme="minorHAnsi" w:cstheme="minorHAnsi"/>
                <w:lang w:val="en-US"/>
              </w:rPr>
            </w:pPr>
            <w:r w:rsidRPr="001A1E37">
              <w:rPr>
                <w:rFonts w:asciiTheme="minorHAnsi" w:hAnsiTheme="minorHAnsi" w:cstheme="minorHAnsi"/>
              </w:rPr>
              <w:t>Δήλωση</w:t>
            </w:r>
            <w:r w:rsidRPr="001A1E37">
              <w:rPr>
                <w:rFonts w:asciiTheme="minorHAnsi" w:hAnsiTheme="minorHAnsi" w:cstheme="minorHAnsi"/>
                <w:lang w:val="en-US"/>
              </w:rPr>
              <w:t xml:space="preserve"> </w:t>
            </w:r>
            <w:r w:rsidRPr="001A1E37">
              <w:rPr>
                <w:rFonts w:asciiTheme="minorHAnsi" w:hAnsiTheme="minorHAnsi" w:cstheme="minorHAnsi"/>
              </w:rPr>
              <w:t>συμμόρφωσης</w:t>
            </w:r>
            <w:r w:rsidRPr="001A1E37">
              <w:rPr>
                <w:rFonts w:asciiTheme="minorHAnsi" w:hAnsiTheme="minorHAnsi" w:cstheme="minorHAnsi"/>
                <w:lang w:val="en-US"/>
              </w:rPr>
              <w:t xml:space="preserve"> ROHS - Declaration of ROHS Conformity (Restriction of Hazardous Substances) </w:t>
            </w:r>
            <w:proofErr w:type="spellStart"/>
            <w:r w:rsidRPr="001A1E37">
              <w:rPr>
                <w:rFonts w:asciiTheme="minorHAnsi" w:hAnsiTheme="minorHAnsi" w:cstheme="minorHAnsi"/>
                <w:lang w:val="en-US"/>
              </w:rPr>
              <w:t>του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εργοστασίου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κατασκευής</w:t>
            </w:r>
            <w:proofErr w:type="spellEnd"/>
          </w:p>
          <w:p w:rsidR="00C30ECA" w:rsidRPr="001A1E37" w:rsidRDefault="00C30ECA" w:rsidP="00C30ECA">
            <w:pPr>
              <w:pStyle w:val="a3"/>
              <w:numPr>
                <w:ilvl w:val="0"/>
                <w:numId w:val="14"/>
              </w:numPr>
              <w:shd w:val="clear" w:color="auto" w:fill="FFFFFF"/>
              <w:spacing w:after="0" w:line="280" w:lineRule="exact"/>
              <w:ind w:left="385" w:hanging="385"/>
              <w:rPr>
                <w:rFonts w:asciiTheme="minorHAnsi" w:hAnsiTheme="minorHAnsi" w:cstheme="minorHAnsi"/>
              </w:rPr>
            </w:pPr>
            <w:r w:rsidRPr="001A1E37">
              <w:rPr>
                <w:rFonts w:asciiTheme="minorHAnsi" w:hAnsiTheme="minorHAnsi" w:cstheme="minorHAnsi"/>
                <w:szCs w:val="20"/>
              </w:rPr>
              <w:t>Πιστοποιητικό Συμμόρφωσης Συστημάτων Διαχείρισης Ποιότητας ΕΝ/ISO 9001 και Περιβαλλοντικής Διαχείρισης ΕΝ/ISO 14001 ή ισοδύναμων του εργοστασίου κατασκευής.</w:t>
            </w:r>
            <w:r w:rsidRPr="001A1E37">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pacing w:after="0" w:line="280" w:lineRule="exact"/>
              <w:ind w:left="102" w:right="93"/>
              <w:outlineLvl w:val="1"/>
              <w:rPr>
                <w:rFonts w:asciiTheme="minorHAnsi" w:hAnsiTheme="minorHAnsi" w:cstheme="minorHAnsi"/>
              </w:rPr>
            </w:pPr>
          </w:p>
        </w:tc>
      </w:tr>
      <w:tr w:rsidR="00E36E08"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w:t>
            </w:r>
            <w:r w:rsidR="00532824" w:rsidRPr="001A1E37">
              <w:rPr>
                <w:rFonts w:asciiTheme="minorHAnsi" w:eastAsia="Calibri" w:hAnsiTheme="minorHAnsi" w:cstheme="minorHAnsi"/>
                <w:lang w:eastAsia="en-US"/>
              </w:rPr>
              <w:t>4</w:t>
            </w:r>
            <w:r w:rsidRPr="001A1E37">
              <w:rPr>
                <w:rFonts w:asciiTheme="minorHAnsi" w:eastAsia="Calibri" w:hAnsiTheme="minorHAnsi" w:cstheme="minorHAnsi"/>
                <w:lang w:eastAsia="en-US"/>
              </w:rPr>
              <w:t>.v.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Υλικά κατασκευής φωτιστικού – ηλιακού συλλέκτη</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Περιγραφή υλικών κατασκευής </w:t>
            </w:r>
          </w:p>
          <w:p w:rsidR="00E36E08" w:rsidRPr="001A1E37" w:rsidRDefault="00E36E08"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36E08" w:rsidRPr="001A1E37" w:rsidRDefault="00E36E08" w:rsidP="00BC46D9">
            <w:pPr>
              <w:spacing w:after="0" w:line="280" w:lineRule="exact"/>
              <w:ind w:left="102" w:right="93"/>
              <w:outlineLvl w:val="1"/>
              <w:rPr>
                <w:rFonts w:asciiTheme="minorHAnsi" w:hAnsiTheme="minorHAnsi" w:cstheme="minorHAnsi"/>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2.3.4.</w:t>
            </w:r>
            <w:r w:rsidRPr="001A1E37">
              <w:rPr>
                <w:rFonts w:asciiTheme="minorHAnsi" w:eastAsia="Calibri" w:hAnsiTheme="minorHAnsi" w:cstheme="minorHAnsi"/>
                <w:lang w:val="en-US" w:eastAsia="en-US"/>
              </w:rPr>
              <w:t>vi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Μελέτη διαστασιολόγησης του αυτόνομου φωτιστικού Led  με φωτοβολταϊκό στοιχείο</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C962EC" w:rsidP="00C962EC">
            <w:pPr>
              <w:pStyle w:val="a3"/>
              <w:numPr>
                <w:ilvl w:val="0"/>
                <w:numId w:val="13"/>
              </w:numPr>
              <w:ind w:left="385"/>
              <w:rPr>
                <w:rFonts w:asciiTheme="minorHAnsi" w:hAnsiTheme="minorHAnsi" w:cstheme="minorHAnsi"/>
              </w:rPr>
            </w:pPr>
            <w:r w:rsidRPr="001A1E37">
              <w:rPr>
                <w:rFonts w:asciiTheme="minorHAnsi" w:hAnsiTheme="minorHAnsi" w:cstheme="minorHAnsi"/>
              </w:rPr>
              <w:t>Μελέτη εργοστασίου κατασκευής για  τη θέση εγκατάστασης (</w:t>
            </w:r>
            <w:r w:rsidR="0083715B" w:rsidRPr="001A1E37">
              <w:rPr>
                <w:rFonts w:asciiTheme="minorHAnsi" w:hAnsiTheme="minorHAnsi" w:cstheme="minorHAnsi"/>
                <w:bCs/>
                <w:u w:val="single"/>
              </w:rPr>
              <w:t xml:space="preserve">(39°22’Ν; 21°11’Ε    </w:t>
            </w:r>
            <w:r w:rsidR="000E3BFB" w:rsidRPr="001A1E37">
              <w:rPr>
                <w:rFonts w:asciiTheme="minorHAnsi" w:hAnsiTheme="minorHAnsi" w:cstheme="minorHAnsi"/>
                <w:bCs/>
              </w:rPr>
              <w:t xml:space="preserve"> </w:t>
            </w:r>
            <w:proofErr w:type="spellStart"/>
            <w:r w:rsidRPr="001A1E37">
              <w:rPr>
                <w:rFonts w:asciiTheme="minorHAnsi" w:hAnsiTheme="minorHAnsi" w:cstheme="minorHAnsi"/>
              </w:rPr>
              <w:t>worst</w:t>
            </w:r>
            <w:proofErr w:type="spellEnd"/>
            <w:r w:rsidRPr="001A1E37">
              <w:rPr>
                <w:rFonts w:asciiTheme="minorHAnsi" w:hAnsiTheme="minorHAnsi" w:cstheme="minorHAnsi"/>
              </w:rPr>
              <w:t xml:space="preserve"> </w:t>
            </w:r>
            <w:proofErr w:type="spellStart"/>
            <w:r w:rsidRPr="001A1E37">
              <w:rPr>
                <w:rFonts w:asciiTheme="minorHAnsi" w:hAnsiTheme="minorHAnsi" w:cstheme="minorHAnsi"/>
              </w:rPr>
              <w:t>case</w:t>
            </w:r>
            <w:proofErr w:type="spellEnd"/>
            <w:r w:rsidRPr="001A1E37">
              <w:rPr>
                <w:rFonts w:asciiTheme="minorHAnsi" w:hAnsiTheme="minorHAnsi" w:cstheme="minorHAnsi"/>
              </w:rPr>
              <w:t xml:space="preserve"> </w:t>
            </w:r>
            <w:proofErr w:type="spellStart"/>
            <w:r w:rsidRPr="001A1E37">
              <w:rPr>
                <w:rFonts w:asciiTheme="minorHAnsi" w:hAnsiTheme="minorHAnsi" w:cstheme="minorHAnsi"/>
              </w:rPr>
              <w:t>day</w:t>
            </w:r>
            <w:proofErr w:type="spellEnd"/>
            <w:r w:rsidRPr="001A1E37">
              <w:rPr>
                <w:rFonts w:asciiTheme="minorHAnsi" w:hAnsiTheme="minorHAnsi" w:cstheme="minorHAnsi"/>
              </w:rPr>
              <w:t xml:space="preserve"> – </w:t>
            </w:r>
            <w:proofErr w:type="spellStart"/>
            <w:r w:rsidRPr="001A1E37">
              <w:rPr>
                <w:rFonts w:asciiTheme="minorHAnsi" w:hAnsiTheme="minorHAnsi" w:cstheme="minorHAnsi"/>
              </w:rPr>
              <w:t>December</w:t>
            </w:r>
            <w:proofErr w:type="spellEnd"/>
            <w:r w:rsidRPr="001A1E37">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eastAsia="en-US"/>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5C4AB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2.3.4</w:t>
            </w:r>
            <w:r w:rsidR="00596496" w:rsidRPr="001A1E37">
              <w:rPr>
                <w:rFonts w:asciiTheme="minorHAnsi" w:eastAsia="Calibri" w:hAnsiTheme="minorHAnsi" w:cstheme="minorHAnsi"/>
                <w:lang w:val="en-US" w:eastAsia="en-US"/>
              </w:rPr>
              <w:t>.vii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Εγγυημένη λειτουργία προμήθειας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C30ECA" w:rsidP="001A1E37">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 xml:space="preserve">Εγγύηση εργοστασίου κατασκευής για διάστημα 5 ετών  από την ημερομηνία της αγοράς του διαγωνιζομένου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val="en-US" w:eastAsia="en-US"/>
              </w:rPr>
            </w:pPr>
          </w:p>
        </w:tc>
      </w:tr>
      <w:tr w:rsidR="00596496"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2.3.4.vii</w:t>
            </w:r>
            <w:proofErr w:type="spellStart"/>
            <w:r w:rsidRPr="001A1E37">
              <w:rPr>
                <w:rFonts w:asciiTheme="minorHAnsi" w:eastAsia="Calibri" w:hAnsiTheme="minorHAnsi" w:cstheme="minorHAnsi"/>
                <w:lang w:val="en-US" w:eastAsia="en-US"/>
              </w:rPr>
              <w:t>i</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Διάγραμμα ISOLUX</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Διάγραμμα ISOLUX που θα έχει συνταχθεί αποκλειστικά από το εργοστάσιο κατασκευής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596496">
            <w:pPr>
              <w:spacing w:after="0" w:line="280" w:lineRule="exact"/>
              <w:ind w:left="102" w:right="93"/>
              <w:rPr>
                <w:rFonts w:asciiTheme="minorHAnsi" w:eastAsia="Calibri" w:hAnsiTheme="minorHAnsi" w:cstheme="minorHAnsi"/>
                <w:lang w:val="en-US" w:eastAsia="en-US"/>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5C4AB3">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2.3.4.</w:t>
            </w:r>
            <w:r w:rsidR="00596496" w:rsidRPr="001A1E37">
              <w:rPr>
                <w:rFonts w:asciiTheme="minorHAnsi" w:eastAsia="Calibri" w:hAnsiTheme="minorHAnsi" w:cstheme="minorHAnsi"/>
                <w:lang w:val="en-US" w:eastAsia="en-US"/>
              </w:rPr>
              <w:t>i</w:t>
            </w:r>
            <w:r w:rsidR="005C4AB3" w:rsidRPr="001A1E37">
              <w:rPr>
                <w:rFonts w:asciiTheme="minorHAnsi" w:eastAsia="Calibri" w:hAnsiTheme="minorHAnsi" w:cstheme="minorHAnsi"/>
                <w:lang w:val="en-US" w:eastAsia="en-US"/>
              </w:rPr>
              <w:t>x</w:t>
            </w:r>
            <w:r w:rsidRPr="001A1E37">
              <w:rPr>
                <w:rFonts w:asciiTheme="minorHAnsi" w:eastAsia="Calibri" w:hAnsiTheme="minorHAnsi" w:cstheme="minorHAnsi"/>
                <w:lang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Αξία Προσφοράς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val="en-US" w:eastAsia="en-US"/>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993" w:rsidRPr="001A1E37" w:rsidRDefault="00D55F6E" w:rsidP="00532824">
            <w:pPr>
              <w:spacing w:after="0" w:line="280" w:lineRule="exact"/>
              <w:ind w:right="93"/>
              <w:jc w:val="right"/>
              <w:rPr>
                <w:rFonts w:asciiTheme="minorHAnsi" w:eastAsia="Calibri" w:hAnsiTheme="minorHAnsi" w:cstheme="minorHAnsi"/>
                <w:b/>
                <w:lang w:eastAsia="en-US"/>
              </w:rPr>
            </w:pPr>
            <w:r w:rsidRPr="001A1E37">
              <w:rPr>
                <w:rFonts w:asciiTheme="minorHAnsi" w:eastAsia="Calibri" w:hAnsiTheme="minorHAnsi" w:cstheme="minorHAnsi"/>
                <w:b/>
                <w:lang w:eastAsia="en-US"/>
              </w:rPr>
              <w:t>2.3.5</w:t>
            </w:r>
            <w:r w:rsidR="00A95993" w:rsidRPr="001A1E37">
              <w:rPr>
                <w:rFonts w:asciiTheme="minorHAnsi" w:eastAsia="Calibri" w:hAnsiTheme="minorHAnsi" w:cstheme="minorHAnsi"/>
                <w:b/>
                <w:lang w:eastAsia="en-US"/>
              </w:rPr>
              <w:t xml:space="preserve"> </w:t>
            </w:r>
          </w:p>
        </w:tc>
        <w:tc>
          <w:tcPr>
            <w:tcW w:w="151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993" w:rsidRPr="001A1E37" w:rsidRDefault="00A95993" w:rsidP="00BC46D9">
            <w:pPr>
              <w:spacing w:after="0" w:line="280" w:lineRule="exact"/>
              <w:ind w:left="812" w:right="93" w:hanging="812"/>
              <w:rPr>
                <w:rFonts w:asciiTheme="minorHAnsi" w:eastAsia="Calibri" w:hAnsiTheme="minorHAnsi" w:cstheme="minorHAnsi"/>
                <w:b/>
                <w:lang w:eastAsia="en-US"/>
              </w:rPr>
            </w:pPr>
            <w:r w:rsidRPr="001A1E37">
              <w:rPr>
                <w:rFonts w:asciiTheme="minorHAnsi" w:hAnsiTheme="minorHAnsi" w:cstheme="minorHAnsi"/>
                <w:b/>
              </w:rPr>
              <w:t xml:space="preserve">Άρθρο  </w:t>
            </w:r>
            <w:r w:rsidR="00D55F6E" w:rsidRPr="001A1E37">
              <w:rPr>
                <w:rFonts w:asciiTheme="minorHAnsi" w:hAnsiTheme="minorHAnsi" w:cstheme="minorHAnsi"/>
                <w:b/>
              </w:rPr>
              <w:t>5</w:t>
            </w:r>
            <w:r w:rsidRPr="001A1E37">
              <w:rPr>
                <w:rFonts w:asciiTheme="minorHAnsi" w:hAnsiTheme="minorHAnsi" w:cstheme="minorHAnsi"/>
                <w:b/>
              </w:rPr>
              <w:t xml:space="preserve">.  </w:t>
            </w:r>
            <w:r w:rsidR="00931026" w:rsidRPr="001A1E37">
              <w:rPr>
                <w:rFonts w:asciiTheme="minorHAnsi" w:hAnsiTheme="minorHAnsi" w:cstheme="minorHAnsi"/>
                <w:b/>
              </w:rPr>
              <w:t xml:space="preserve">Φωτιστικό led αυτόνομης λειτουργίας  μηδενικής ηλεκτρικής κατανάλωσης   φωτισμού πινακίδων σήμανσης (1,00x1,20 μ) με φωτοβολταικό στοιχείο   </w:t>
            </w:r>
            <w:r w:rsidR="00931026" w:rsidRPr="001A1E37">
              <w:rPr>
                <w:rFonts w:asciiTheme="minorHAnsi" w:hAnsiTheme="minorHAnsi" w:cstheme="minorHAnsi"/>
                <w:b/>
              </w:rPr>
              <w:lastRenderedPageBreak/>
              <w:t xml:space="preserve">επί ιστού  </w:t>
            </w: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2.3.5</w:t>
            </w:r>
            <w:r w:rsidR="00A95993" w:rsidRPr="001A1E37">
              <w:rPr>
                <w:rFonts w:asciiTheme="minorHAnsi" w:eastAsia="Calibri" w:hAnsiTheme="minorHAnsi" w:cstheme="minorHAnsi"/>
                <w:lang w:eastAsia="en-US"/>
              </w:rPr>
              <w:t>.i.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Περιγραφή</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Συνοπτική περιγραφή φωτιστικού</w:t>
            </w:r>
          </w:p>
          <w:p w:rsidR="00A95993" w:rsidRPr="001A1E37" w:rsidRDefault="00A101A0" w:rsidP="00A101A0">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Το φωτοβολταϊκό στοιχείο δεν θα προεξέχει περισσότερο από 10 εκ</w:t>
            </w:r>
            <w:r w:rsidR="00A95993" w:rsidRPr="001A1E37">
              <w:rPr>
                <w:rFonts w:asciiTheme="minorHAnsi" w:hAnsiTheme="minorHAnsi" w:cstheme="minorHAnsi"/>
              </w:rPr>
              <w:t xml:space="preserve"> </w:t>
            </w:r>
          </w:p>
          <w:p w:rsidR="00A95993" w:rsidRPr="001A1E37" w:rsidRDefault="00A95993" w:rsidP="00BC46D9">
            <w:pPr>
              <w:pStyle w:val="a3"/>
              <w:numPr>
                <w:ilvl w:val="0"/>
                <w:numId w:val="13"/>
              </w:numPr>
              <w:shd w:val="clear" w:color="auto" w:fill="FFFFFF"/>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right="102"/>
              <w:rPr>
                <w:rFonts w:asciiTheme="minorHAnsi" w:hAnsiTheme="minorHAnsi" w:cstheme="minorHAnsi"/>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2.3.5</w:t>
            </w:r>
            <w:r w:rsidR="00A95993" w:rsidRPr="001A1E37">
              <w:rPr>
                <w:rFonts w:asciiTheme="minorHAnsi" w:eastAsia="Calibri" w:hAnsiTheme="minorHAnsi" w:cstheme="minorHAnsi"/>
                <w:lang w:eastAsia="en-US"/>
              </w:rPr>
              <w:t>.ii.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val="en-US" w:eastAsia="en-US"/>
              </w:rPr>
            </w:pPr>
            <w:r w:rsidRPr="001A1E37">
              <w:rPr>
                <w:rFonts w:asciiTheme="minorHAnsi" w:hAnsiTheme="minorHAnsi" w:cstheme="minorHAnsi"/>
                <w:color w:val="000000" w:themeColor="text1"/>
              </w:rPr>
              <w:t xml:space="preserve">Λειτουργικά χαρακτηριστικά φωτιστικού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Το φωτιστικό θα είναι  ολοκληρωμένο συμπαγές προϊόν, με ενσωματωμένα όλα τα εξαρτήματα και τα υποσυστήματα που χρειάζονται για την εγκατάσταση και τη λειτουργία του</w:t>
            </w:r>
          </w:p>
          <w:p w:rsidR="00A95993" w:rsidRPr="001A1E37" w:rsidRDefault="0083715B" w:rsidP="001A1E37">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Θα φέρει διάταξη αποκλειστικής και μόνο εστίασης του φωτισμού στην πινακίδα ενδεικτικών διαστάσεων 1,00x1,20 μ</w:t>
            </w:r>
          </w:p>
          <w:p w:rsidR="00A101A0" w:rsidRPr="001A1E37" w:rsidRDefault="00A101A0" w:rsidP="00A101A0">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Θα ικανοποιεί την αυτονομία λειτουργίας για χρονικό διάστημα λειτουργίας &gt;36 h</w:t>
            </w:r>
          </w:p>
          <w:p w:rsidR="00596496" w:rsidRPr="001A1E37" w:rsidRDefault="00596496" w:rsidP="00596496">
            <w:pPr>
              <w:pStyle w:val="a3"/>
              <w:numPr>
                <w:ilvl w:val="0"/>
                <w:numId w:val="14"/>
              </w:numPr>
              <w:spacing w:after="0" w:line="280" w:lineRule="exact"/>
              <w:ind w:left="384"/>
              <w:rPr>
                <w:rFonts w:asciiTheme="minorHAnsi" w:hAnsiTheme="minorHAnsi" w:cstheme="minorHAnsi"/>
              </w:rPr>
            </w:pPr>
            <w:r w:rsidRPr="001A1E37">
              <w:rPr>
                <w:rFonts w:asciiTheme="minorHAnsi" w:hAnsiTheme="minorHAnsi" w:cstheme="minorHAnsi"/>
              </w:rPr>
              <w:t xml:space="preserve">Για λόγους οικονομίας το φωτιστικό θα πρέπει να διαθέτει ενσωματωμένο αυτόνομο σύστημα  αυτοματισμού με δυνατότητα </w:t>
            </w:r>
          </w:p>
          <w:p w:rsidR="0038591F" w:rsidRPr="001A1E37" w:rsidRDefault="0038591F" w:rsidP="0038591F">
            <w:pPr>
              <w:pStyle w:val="a3"/>
              <w:numPr>
                <w:ilvl w:val="0"/>
                <w:numId w:val="26"/>
              </w:numPr>
              <w:spacing w:after="0" w:line="280" w:lineRule="exact"/>
              <w:jc w:val="both"/>
              <w:rPr>
                <w:rFonts w:asciiTheme="minorHAnsi" w:hAnsiTheme="minorHAnsi" w:cstheme="minorHAnsi"/>
                <w:szCs w:val="20"/>
              </w:rPr>
            </w:pPr>
            <w:r w:rsidRPr="001A1E37">
              <w:rPr>
                <w:rFonts w:asciiTheme="minorHAnsi" w:hAnsiTheme="minorHAnsi" w:cstheme="minorHAnsi"/>
              </w:rPr>
              <w:t>On/Off (Νύχτα/Ημέρα) αυτόματης μείωσης φωτός (λειτουργία οικονομίας) του φωτός κατά τη διάρκεια της νύχτας</w:t>
            </w:r>
          </w:p>
          <w:p w:rsidR="0038591F" w:rsidRPr="001A1E37" w:rsidRDefault="0038591F" w:rsidP="0038591F">
            <w:pPr>
              <w:pStyle w:val="a3"/>
              <w:spacing w:after="0" w:line="280" w:lineRule="exact"/>
              <w:jc w:val="both"/>
              <w:rPr>
                <w:rFonts w:asciiTheme="minorHAnsi" w:hAnsiTheme="minorHAnsi" w:cstheme="minorHAnsi"/>
                <w:szCs w:val="20"/>
              </w:rPr>
            </w:pPr>
            <w:r w:rsidRPr="001A1E37">
              <w:rPr>
                <w:rFonts w:asciiTheme="minorHAnsi" w:hAnsiTheme="minorHAnsi" w:cstheme="minorHAnsi"/>
              </w:rPr>
              <w:t>και</w:t>
            </w:r>
          </w:p>
          <w:p w:rsidR="0038591F" w:rsidRPr="001A1E37" w:rsidRDefault="0038591F" w:rsidP="0038591F">
            <w:pPr>
              <w:pStyle w:val="a3"/>
              <w:numPr>
                <w:ilvl w:val="0"/>
                <w:numId w:val="26"/>
              </w:numPr>
              <w:spacing w:after="0" w:line="280" w:lineRule="exact"/>
              <w:jc w:val="both"/>
              <w:rPr>
                <w:rFonts w:asciiTheme="minorHAnsi" w:hAnsiTheme="minorHAnsi" w:cstheme="minorHAnsi"/>
              </w:rPr>
            </w:pPr>
            <w:r w:rsidRPr="001A1E37">
              <w:rPr>
                <w:rFonts w:asciiTheme="minorHAnsi" w:hAnsiTheme="minorHAnsi" w:cstheme="minorHAnsi"/>
              </w:rPr>
              <w:t>Δυνατότητα προγραμματισμού της εξασθένισης (dimming) (λειτουργία εξασθένισης</w:t>
            </w:r>
            <w:r w:rsidRPr="001A1E37">
              <w:t xml:space="preserve"> </w:t>
            </w:r>
            <w:r w:rsidRPr="001A1E37">
              <w:rPr>
                <w:rFonts w:asciiTheme="minorHAnsi" w:hAnsiTheme="minorHAnsi" w:cstheme="minorHAnsi"/>
              </w:rPr>
              <w:t>κατά τη διάρκεια της νύχτας), και παρακολούθησης της κατάστασης των λειτουργιών του φωτιστικού  από το διαχειριστή του φωτισμού</w:t>
            </w:r>
          </w:p>
          <w:p w:rsidR="007A7CB8" w:rsidRPr="001A1E37" w:rsidRDefault="007A7CB8" w:rsidP="00BC502D">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Λόγω της απομακρυσμένης και διάσπαρτης θέσης εγκατάστασης των φωτιστικών, κάθε φωτιστικό θα </w:t>
            </w:r>
            <w:r w:rsidRPr="001A1E37">
              <w:rPr>
                <w:rFonts w:asciiTheme="minorHAnsi" w:hAnsiTheme="minorHAnsi" w:cstheme="minorHAnsi"/>
              </w:rPr>
              <w:lastRenderedPageBreak/>
              <w:t xml:space="preserve">διαθέτει πέραν του τοπικού (πλησίον της θέσης εγκατάστασης)   ασύρματου ελέγχου, ρύθμισης dimming και παρακολούθησης της κατάστασης των λειτουργιών φωτιστικού, καθώς και αντίστοιχο απομακρυσμένο (πχ από την έδρα του Δήμου) έλεγχο, ρύθμισης dimming και παρακολούθησης της κατάστασης του φωτιστικού. </w:t>
            </w:r>
          </w:p>
          <w:p w:rsidR="00BC502D" w:rsidRPr="001A1E37" w:rsidRDefault="00BC502D" w:rsidP="00BC502D">
            <w:pPr>
              <w:pStyle w:val="a3"/>
              <w:numPr>
                <w:ilvl w:val="0"/>
                <w:numId w:val="14"/>
              </w:numPr>
              <w:spacing w:after="0" w:line="280" w:lineRule="exact"/>
              <w:ind w:left="385"/>
              <w:rPr>
                <w:rFonts w:asciiTheme="minorHAnsi" w:hAnsiTheme="minorHAnsi" w:cstheme="minorHAnsi"/>
                <w:strike/>
              </w:rPr>
            </w:pPr>
            <w:r w:rsidRPr="001A1E37">
              <w:rPr>
                <w:rFonts w:asciiTheme="minorHAnsi" w:hAnsiTheme="minorHAnsi" w:cstheme="minorHAnsi"/>
              </w:rPr>
              <w:t xml:space="preserve">Το μέγεθος του ηλιακού πλαισίου εξαρτάται από την ηλιακή ακτινοβολία στη συγκεκριμένη γεωγραφική περιοχή και θα  πρέπει παρέχει ενέργεια μέσω μπαταρίας για λειτουργία </w:t>
            </w:r>
            <w:r w:rsidR="0038591F" w:rsidRPr="001A1E37">
              <w:rPr>
                <w:rFonts w:asciiTheme="minorHAnsi" w:hAnsiTheme="minorHAnsi" w:cstheme="minorHAnsi"/>
              </w:rPr>
              <w:t>του</w:t>
            </w:r>
          </w:p>
          <w:p w:rsidR="00A95993" w:rsidRPr="001A1E37" w:rsidRDefault="00A95993"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Το φωτιστικό θα συνοδεύεται με αναλυτικά εγχειρίδια</w:t>
            </w:r>
          </w:p>
          <w:p w:rsidR="00A95993" w:rsidRPr="001A1E37" w:rsidRDefault="00A95993"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lastRenderedPageBreak/>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right="93"/>
              <w:rPr>
                <w:rFonts w:asciiTheme="minorHAnsi" w:eastAsia="Calibri" w:hAnsiTheme="minorHAnsi" w:cstheme="minorHAnsi"/>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lastRenderedPageBreak/>
              <w:t>2.3.5</w:t>
            </w:r>
            <w:r w:rsidR="00A95993" w:rsidRPr="001A1E37">
              <w:rPr>
                <w:rFonts w:asciiTheme="minorHAnsi" w:eastAsia="Calibri" w:hAnsiTheme="minorHAnsi" w:cstheme="minorHAnsi"/>
                <w:lang w:eastAsia="en-US"/>
              </w:rPr>
              <w:t>.iii.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Τεχνικά χαρακτηριστικά φωτιστικού – ηλιακού συλλέκτη – μπαταρίας</w:t>
            </w:r>
            <w:r w:rsidR="00A101A0" w:rsidRPr="001A1E37">
              <w:rPr>
                <w:rFonts w:asciiTheme="minorHAnsi" w:hAnsiTheme="minorHAnsi" w:cstheme="minorHAnsi"/>
                <w:color w:val="000000" w:themeColor="text1"/>
              </w:rPr>
              <w:t>– συστοιχίας μπαταριών</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Πίνακας τεχνικών χαρακτηριστικών </w:t>
            </w:r>
          </w:p>
          <w:p w:rsidR="00A95993" w:rsidRPr="001A1E37" w:rsidRDefault="00A95993"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eastAsia="en-US"/>
              </w:rPr>
            </w:pPr>
          </w:p>
        </w:tc>
      </w:tr>
      <w:tr w:rsidR="00C30ECA"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pacing w:after="0" w:line="280" w:lineRule="exact"/>
              <w:ind w:right="93"/>
              <w:jc w:val="right"/>
              <w:outlineLvl w:val="1"/>
              <w:rPr>
                <w:rFonts w:asciiTheme="minorHAnsi" w:hAnsiTheme="minorHAnsi" w:cstheme="minorHAnsi"/>
              </w:rPr>
            </w:pPr>
            <w:r w:rsidRPr="001A1E37">
              <w:rPr>
                <w:rFonts w:asciiTheme="minorHAnsi" w:hAnsiTheme="minorHAnsi" w:cstheme="minorHAnsi"/>
              </w:rPr>
              <w:t>2.3.5.iv.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pacing w:after="0" w:line="280" w:lineRule="exact"/>
              <w:outlineLvl w:val="1"/>
              <w:rPr>
                <w:rFonts w:asciiTheme="minorHAnsi" w:hAnsiTheme="minorHAnsi" w:cstheme="minorHAnsi"/>
                <w:color w:val="000000" w:themeColor="text1"/>
              </w:rPr>
            </w:pPr>
            <w:r w:rsidRPr="001A1E37">
              <w:rPr>
                <w:rFonts w:asciiTheme="minorHAnsi" w:hAnsiTheme="minorHAnsi" w:cstheme="minorHAnsi"/>
                <w:color w:val="000000" w:themeColor="text1"/>
              </w:rPr>
              <w:t>Πιστοποιήσεις</w:t>
            </w:r>
          </w:p>
          <w:p w:rsidR="00C30ECA" w:rsidRPr="001A1E37" w:rsidRDefault="00C30ECA" w:rsidP="00C30ECA">
            <w:pPr>
              <w:spacing w:after="0" w:line="280" w:lineRule="exact"/>
              <w:outlineLvl w:val="1"/>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pStyle w:val="a3"/>
              <w:numPr>
                <w:ilvl w:val="0"/>
                <w:numId w:val="13"/>
              </w:numPr>
              <w:shd w:val="clear" w:color="auto" w:fill="FFFFFF"/>
              <w:spacing w:after="0"/>
              <w:ind w:left="385"/>
              <w:rPr>
                <w:rFonts w:asciiTheme="minorHAnsi" w:hAnsiTheme="minorHAnsi" w:cstheme="minorHAnsi"/>
              </w:rPr>
            </w:pPr>
            <w:r w:rsidRPr="001A1E37">
              <w:rPr>
                <w:rFonts w:asciiTheme="minorHAnsi" w:hAnsiTheme="minorHAnsi" w:cstheme="minorHAnsi"/>
              </w:rPr>
              <w:t xml:space="preserve">Δήλωση συμμόρφωσης ΕΕ – </w:t>
            </w:r>
            <w:r w:rsidRPr="001A1E37">
              <w:rPr>
                <w:rFonts w:asciiTheme="minorHAnsi" w:hAnsiTheme="minorHAnsi" w:cstheme="minorHAnsi"/>
                <w:lang w:val="en-US"/>
              </w:rPr>
              <w:t>EU</w:t>
            </w:r>
            <w:r w:rsidRPr="001A1E37">
              <w:rPr>
                <w:rFonts w:asciiTheme="minorHAnsi" w:hAnsiTheme="minorHAnsi" w:cstheme="minorHAnsi"/>
              </w:rPr>
              <w:t xml:space="preserve"> </w:t>
            </w:r>
            <w:r w:rsidRPr="001A1E37">
              <w:rPr>
                <w:rFonts w:asciiTheme="minorHAnsi" w:hAnsiTheme="minorHAnsi" w:cstheme="minorHAnsi"/>
                <w:lang w:val="en-US"/>
              </w:rPr>
              <w:t>Declaration</w:t>
            </w:r>
            <w:r w:rsidRPr="001A1E37">
              <w:rPr>
                <w:rFonts w:asciiTheme="minorHAnsi" w:hAnsiTheme="minorHAnsi" w:cstheme="minorHAnsi"/>
              </w:rPr>
              <w:t xml:space="preserve"> </w:t>
            </w:r>
            <w:r w:rsidRPr="001A1E37">
              <w:rPr>
                <w:rFonts w:asciiTheme="minorHAnsi" w:hAnsiTheme="minorHAnsi" w:cstheme="minorHAnsi"/>
                <w:lang w:val="en-US"/>
              </w:rPr>
              <w:t>of</w:t>
            </w:r>
            <w:r w:rsidRPr="001A1E37">
              <w:rPr>
                <w:rFonts w:asciiTheme="minorHAnsi" w:hAnsiTheme="minorHAnsi" w:cstheme="minorHAnsi"/>
              </w:rPr>
              <w:t xml:space="preserve"> </w:t>
            </w:r>
            <w:r w:rsidRPr="001A1E37">
              <w:rPr>
                <w:rFonts w:asciiTheme="minorHAnsi" w:hAnsiTheme="minorHAnsi" w:cstheme="minorHAnsi"/>
                <w:lang w:val="en-US"/>
              </w:rPr>
              <w:t>Conformity</w:t>
            </w:r>
            <w:r w:rsidRPr="001A1E37">
              <w:rPr>
                <w:rFonts w:asciiTheme="minorHAnsi" w:hAnsiTheme="minorHAnsi" w:cstheme="minorHAnsi"/>
              </w:rPr>
              <w:t xml:space="preserve"> του εργοστασίου κατασκευής </w:t>
            </w:r>
          </w:p>
          <w:p w:rsidR="00C30ECA" w:rsidRPr="001A1E37" w:rsidRDefault="00C30ECA" w:rsidP="00C30ECA">
            <w:pPr>
              <w:pStyle w:val="a3"/>
              <w:numPr>
                <w:ilvl w:val="0"/>
                <w:numId w:val="13"/>
              </w:numPr>
              <w:shd w:val="clear" w:color="auto" w:fill="FFFFFF"/>
              <w:spacing w:after="0"/>
              <w:ind w:left="385"/>
              <w:rPr>
                <w:rFonts w:asciiTheme="minorHAnsi" w:hAnsiTheme="minorHAnsi" w:cstheme="minorHAnsi"/>
                <w:lang w:val="en-US"/>
              </w:rPr>
            </w:pPr>
            <w:r w:rsidRPr="001A1E37">
              <w:rPr>
                <w:rFonts w:asciiTheme="minorHAnsi" w:hAnsiTheme="minorHAnsi" w:cstheme="minorHAnsi"/>
              </w:rPr>
              <w:t>Δήλωση</w:t>
            </w:r>
            <w:r w:rsidRPr="001A1E37">
              <w:rPr>
                <w:rFonts w:asciiTheme="minorHAnsi" w:hAnsiTheme="minorHAnsi" w:cstheme="minorHAnsi"/>
                <w:lang w:val="en-US"/>
              </w:rPr>
              <w:t xml:space="preserve"> </w:t>
            </w:r>
            <w:r w:rsidRPr="001A1E37">
              <w:rPr>
                <w:rFonts w:asciiTheme="minorHAnsi" w:hAnsiTheme="minorHAnsi" w:cstheme="minorHAnsi"/>
              </w:rPr>
              <w:t>συμμόρφωσης</w:t>
            </w:r>
            <w:r w:rsidRPr="001A1E37">
              <w:rPr>
                <w:rFonts w:asciiTheme="minorHAnsi" w:hAnsiTheme="minorHAnsi" w:cstheme="minorHAnsi"/>
                <w:lang w:val="en-US"/>
              </w:rPr>
              <w:t xml:space="preserve"> ROHS - Declaration of ROHS Conformity (Restriction of Hazardous Substances) </w:t>
            </w:r>
            <w:proofErr w:type="spellStart"/>
            <w:r w:rsidRPr="001A1E37">
              <w:rPr>
                <w:rFonts w:asciiTheme="minorHAnsi" w:hAnsiTheme="minorHAnsi" w:cstheme="minorHAnsi"/>
                <w:lang w:val="en-US"/>
              </w:rPr>
              <w:t>του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εργοστασίου</w:t>
            </w:r>
            <w:proofErr w:type="spellEnd"/>
            <w:r w:rsidRPr="001A1E37">
              <w:rPr>
                <w:rFonts w:asciiTheme="minorHAnsi" w:hAnsiTheme="minorHAnsi" w:cstheme="minorHAnsi"/>
                <w:lang w:val="en-US"/>
              </w:rPr>
              <w:t xml:space="preserve"> </w:t>
            </w:r>
            <w:proofErr w:type="spellStart"/>
            <w:r w:rsidRPr="001A1E37">
              <w:rPr>
                <w:rFonts w:asciiTheme="minorHAnsi" w:hAnsiTheme="minorHAnsi" w:cstheme="minorHAnsi"/>
                <w:lang w:val="en-US"/>
              </w:rPr>
              <w:t>κατασκευής</w:t>
            </w:r>
            <w:proofErr w:type="spellEnd"/>
          </w:p>
          <w:p w:rsidR="00C30ECA" w:rsidRPr="001A1E37" w:rsidRDefault="00C30ECA" w:rsidP="00C30ECA">
            <w:pPr>
              <w:pStyle w:val="a3"/>
              <w:numPr>
                <w:ilvl w:val="0"/>
                <w:numId w:val="14"/>
              </w:numPr>
              <w:shd w:val="clear" w:color="auto" w:fill="FFFFFF"/>
              <w:spacing w:after="0" w:line="280" w:lineRule="exact"/>
              <w:ind w:left="385" w:hanging="385"/>
              <w:rPr>
                <w:rFonts w:asciiTheme="minorHAnsi" w:hAnsiTheme="minorHAnsi" w:cstheme="minorHAnsi"/>
              </w:rPr>
            </w:pPr>
            <w:r w:rsidRPr="001A1E37">
              <w:rPr>
                <w:rFonts w:asciiTheme="minorHAnsi" w:hAnsiTheme="minorHAnsi" w:cstheme="minorHAnsi"/>
                <w:szCs w:val="20"/>
              </w:rPr>
              <w:t>Πιστοποιητικό Συμμόρφωσης Συστημάτων Διαχείρισης Ποιότητας ΕΝ/ISO 9001 και Περιβαλλοντικής Διαχείρισης ΕΝ/ISO 14001 ή ισοδύναμων του εργοστασίου κατασκευής.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C30ECA" w:rsidRPr="001A1E37" w:rsidRDefault="00C30ECA" w:rsidP="00C30ECA">
            <w:pPr>
              <w:spacing w:after="0" w:line="280" w:lineRule="exact"/>
              <w:ind w:left="102" w:right="93"/>
              <w:outlineLvl w:val="1"/>
              <w:rPr>
                <w:rFonts w:asciiTheme="minorHAnsi" w:hAnsiTheme="minorHAnsi" w:cstheme="minorHAnsi"/>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2.3.5</w:t>
            </w:r>
            <w:r w:rsidR="00A95993" w:rsidRPr="001A1E37">
              <w:rPr>
                <w:rFonts w:asciiTheme="minorHAnsi" w:eastAsia="Calibri" w:hAnsiTheme="minorHAnsi" w:cstheme="minorHAnsi"/>
                <w:lang w:eastAsia="en-US"/>
              </w:rPr>
              <w:t>.v.</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101A0"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Υλικά κατασκευής φωτιστικού – ηλιακού συλλέκτη – μπαταρίας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Περιγραφή υλικών κατασκευής </w:t>
            </w:r>
          </w:p>
          <w:p w:rsidR="00A95993" w:rsidRPr="001A1E37" w:rsidRDefault="00A95993" w:rsidP="00BC46D9">
            <w:pPr>
              <w:pStyle w:val="a3"/>
              <w:numPr>
                <w:ilvl w:val="0"/>
                <w:numId w:val="14"/>
              </w:numPr>
              <w:spacing w:after="0" w:line="280" w:lineRule="exact"/>
              <w:ind w:left="385"/>
              <w:rPr>
                <w:rFonts w:asciiTheme="minorHAnsi" w:hAnsiTheme="minorHAnsi" w:cstheme="minorHAnsi"/>
              </w:rPr>
            </w:pPr>
            <w:r w:rsidRPr="001A1E37">
              <w:rPr>
                <w:rFonts w:asciiTheme="minorHAnsi" w:hAnsiTheme="minorHAnsi" w:cstheme="minorHAnsi"/>
              </w:rPr>
              <w:t xml:space="preserve">Συνημμένα Τεχνικά φυλλάδια </w:t>
            </w:r>
            <w:proofErr w:type="spellStart"/>
            <w:r w:rsidRPr="001A1E37">
              <w:rPr>
                <w:rFonts w:asciiTheme="minorHAnsi" w:hAnsiTheme="minorHAnsi" w:cstheme="minorHAnsi"/>
              </w:rPr>
              <w:t>κ.α</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outlineLvl w:val="1"/>
              <w:rPr>
                <w:rFonts w:asciiTheme="minorHAnsi" w:hAnsiTheme="minorHAnsi" w:cstheme="minorHAnsi"/>
              </w:rPr>
            </w:pPr>
          </w:p>
        </w:tc>
      </w:tr>
      <w:tr w:rsidR="00A101A0"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101A0" w:rsidRPr="001A1E37" w:rsidRDefault="00D55F6E" w:rsidP="00532824">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lastRenderedPageBreak/>
              <w:t>2.3.5</w:t>
            </w:r>
            <w:r w:rsidR="00A101A0" w:rsidRPr="001A1E37">
              <w:rPr>
                <w:rFonts w:asciiTheme="minorHAnsi" w:eastAsia="Calibri" w:hAnsiTheme="minorHAnsi" w:cstheme="minorHAnsi"/>
                <w:lang w:eastAsia="en-US"/>
              </w:rPr>
              <w:t>.vi</w:t>
            </w:r>
            <w:r w:rsidR="00A101A0" w:rsidRPr="001A1E37">
              <w:rPr>
                <w:rFonts w:asciiTheme="minorHAnsi" w:eastAsia="Calibri" w:hAnsiTheme="minorHAnsi" w:cstheme="minorHAnsi"/>
                <w:lang w:val="en-US"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101A0" w:rsidRPr="001A1E37" w:rsidRDefault="00A101A0" w:rsidP="00666834">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 xml:space="preserve">Μελέτη διαστασιολόγησης του αυτόνομου φωτιστικού  </w:t>
            </w:r>
            <w:r w:rsidR="00666834" w:rsidRPr="001A1E37">
              <w:rPr>
                <w:rFonts w:asciiTheme="minorHAnsi" w:eastAsia="Calibri" w:hAnsiTheme="minorHAnsi" w:cstheme="minorHAnsi"/>
                <w:lang w:eastAsia="en-US"/>
              </w:rPr>
              <w:t>Led  με φωτοβολταϊκό στοιχείο</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101A0" w:rsidRPr="001A1E37" w:rsidRDefault="00A101A0" w:rsidP="00BC46D9">
            <w:pPr>
              <w:pStyle w:val="a3"/>
              <w:numPr>
                <w:ilvl w:val="0"/>
                <w:numId w:val="13"/>
              </w:numPr>
              <w:spacing w:after="0" w:line="280" w:lineRule="exact"/>
              <w:ind w:left="385" w:hanging="385"/>
              <w:rPr>
                <w:rFonts w:asciiTheme="minorHAnsi" w:hAnsiTheme="minorHAnsi" w:cstheme="minorHAnsi"/>
              </w:rPr>
            </w:pPr>
            <w:r w:rsidRPr="001A1E37">
              <w:rPr>
                <w:rFonts w:asciiTheme="minorHAnsi" w:hAnsiTheme="minorHAnsi" w:cstheme="minorHAnsi"/>
              </w:rPr>
              <w:t>Μελέτη εργοστασίου κατασκευής για  τη θέση εγκατάστασης (</w:t>
            </w:r>
            <w:r w:rsidR="0083715B" w:rsidRPr="001A1E37">
              <w:rPr>
                <w:rFonts w:asciiTheme="minorHAnsi" w:hAnsiTheme="minorHAnsi" w:cstheme="minorHAnsi"/>
                <w:bCs/>
                <w:u w:val="single"/>
              </w:rPr>
              <w:t xml:space="preserve">(39°22’Ν; 21°11’Ε    </w:t>
            </w:r>
            <w:proofErr w:type="spellStart"/>
            <w:r w:rsidRPr="001A1E37">
              <w:rPr>
                <w:rFonts w:asciiTheme="minorHAnsi" w:hAnsiTheme="minorHAnsi" w:cstheme="minorHAnsi"/>
              </w:rPr>
              <w:t>worst</w:t>
            </w:r>
            <w:proofErr w:type="spellEnd"/>
            <w:r w:rsidRPr="001A1E37">
              <w:rPr>
                <w:rFonts w:asciiTheme="minorHAnsi" w:hAnsiTheme="minorHAnsi" w:cstheme="minorHAnsi"/>
              </w:rPr>
              <w:t xml:space="preserve"> </w:t>
            </w:r>
            <w:proofErr w:type="spellStart"/>
            <w:r w:rsidRPr="001A1E37">
              <w:rPr>
                <w:rFonts w:asciiTheme="minorHAnsi" w:hAnsiTheme="minorHAnsi" w:cstheme="minorHAnsi"/>
              </w:rPr>
              <w:t>case</w:t>
            </w:r>
            <w:proofErr w:type="spellEnd"/>
            <w:r w:rsidRPr="001A1E37">
              <w:rPr>
                <w:rFonts w:asciiTheme="minorHAnsi" w:hAnsiTheme="minorHAnsi" w:cstheme="minorHAnsi"/>
              </w:rPr>
              <w:t xml:space="preserve"> </w:t>
            </w:r>
            <w:proofErr w:type="spellStart"/>
            <w:r w:rsidRPr="001A1E37">
              <w:rPr>
                <w:rFonts w:asciiTheme="minorHAnsi" w:hAnsiTheme="minorHAnsi" w:cstheme="minorHAnsi"/>
              </w:rPr>
              <w:t>day</w:t>
            </w:r>
            <w:proofErr w:type="spellEnd"/>
            <w:r w:rsidRPr="001A1E37">
              <w:rPr>
                <w:rFonts w:asciiTheme="minorHAnsi" w:hAnsiTheme="minorHAnsi" w:cstheme="minorHAnsi"/>
              </w:rPr>
              <w:t xml:space="preserve"> – </w:t>
            </w:r>
            <w:proofErr w:type="spellStart"/>
            <w:r w:rsidRPr="001A1E37">
              <w:rPr>
                <w:rFonts w:asciiTheme="minorHAnsi" w:hAnsiTheme="minorHAnsi" w:cstheme="minorHAnsi"/>
              </w:rPr>
              <w:t>December</w:t>
            </w:r>
            <w:proofErr w:type="spellEnd"/>
            <w:r w:rsidRPr="001A1E37">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101A0" w:rsidRPr="001A1E37" w:rsidRDefault="00596496" w:rsidP="00596496">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101A0" w:rsidRPr="001A1E37" w:rsidRDefault="00A101A0"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101A0" w:rsidRPr="001A1E37" w:rsidRDefault="00A101A0" w:rsidP="00BC46D9">
            <w:pPr>
              <w:spacing w:after="0" w:line="280" w:lineRule="exact"/>
              <w:ind w:left="102" w:right="93"/>
              <w:rPr>
                <w:rFonts w:asciiTheme="minorHAnsi" w:eastAsia="Calibri" w:hAnsiTheme="minorHAnsi" w:cstheme="minorHAnsi"/>
                <w:lang w:eastAsia="en-US"/>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A101A0">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2.3.5</w:t>
            </w:r>
            <w:r w:rsidR="00A95993" w:rsidRPr="001A1E37">
              <w:rPr>
                <w:rFonts w:asciiTheme="minorHAnsi" w:eastAsia="Calibri" w:hAnsiTheme="minorHAnsi" w:cstheme="minorHAnsi"/>
                <w:lang w:eastAsia="en-US"/>
              </w:rPr>
              <w:t>.</w:t>
            </w:r>
            <w:r w:rsidR="00A101A0" w:rsidRPr="001A1E37">
              <w:rPr>
                <w:rFonts w:asciiTheme="minorHAnsi" w:eastAsia="Calibri" w:hAnsiTheme="minorHAnsi" w:cstheme="minorHAnsi"/>
                <w:lang w:val="en-US" w:eastAsia="en-US"/>
              </w:rPr>
              <w:t>ix.</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Εγγυημένη λειτουργία προμήθειας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C30ECA" w:rsidP="001A1E37">
            <w:pPr>
              <w:pStyle w:val="a3"/>
              <w:numPr>
                <w:ilvl w:val="0"/>
                <w:numId w:val="13"/>
              </w:numPr>
              <w:spacing w:after="0" w:line="280" w:lineRule="exact"/>
              <w:ind w:left="385"/>
              <w:rPr>
                <w:rFonts w:asciiTheme="minorHAnsi" w:hAnsiTheme="minorHAnsi" w:cstheme="minorHAnsi"/>
              </w:rPr>
            </w:pPr>
            <w:r w:rsidRPr="001A1E37">
              <w:rPr>
                <w:rFonts w:asciiTheme="minorHAnsi" w:hAnsiTheme="minorHAnsi" w:cstheme="minorHAnsi"/>
              </w:rPr>
              <w:t xml:space="preserve">Εγγύηση εργοστασίου κατασκευής για διάστημα 5 ετών  από την ημερομηνία της αγοράς του διαγωνιζομένου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val="en-US" w:eastAsia="en-US"/>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A101A0">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2.3.5</w:t>
            </w:r>
            <w:r w:rsidR="00A95993" w:rsidRPr="001A1E37">
              <w:rPr>
                <w:rFonts w:asciiTheme="minorHAnsi" w:eastAsia="Calibri" w:hAnsiTheme="minorHAnsi" w:cstheme="minorHAnsi"/>
                <w:lang w:eastAsia="en-US"/>
              </w:rPr>
              <w:t>.</w:t>
            </w:r>
            <w:r w:rsidR="00A101A0" w:rsidRPr="001A1E37">
              <w:rPr>
                <w:rFonts w:asciiTheme="minorHAnsi" w:eastAsia="Calibri" w:hAnsiTheme="minorHAnsi" w:cstheme="minorHAnsi"/>
                <w:lang w:val="en-US" w:eastAsia="en-US"/>
              </w:rPr>
              <w:t>x</w:t>
            </w:r>
            <w:r w:rsidR="00A95993" w:rsidRPr="001A1E37">
              <w:rPr>
                <w:rFonts w:asciiTheme="minorHAnsi" w:eastAsia="Calibri" w:hAnsiTheme="minorHAnsi" w:cstheme="minorHAnsi"/>
                <w:lang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Αξία Προσφοράς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val="en-US" w:eastAsia="en-US"/>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993" w:rsidRPr="001A1E37" w:rsidRDefault="00D55F6E" w:rsidP="00532824">
            <w:pPr>
              <w:spacing w:after="0" w:line="280" w:lineRule="exact"/>
              <w:ind w:right="93"/>
              <w:jc w:val="right"/>
              <w:rPr>
                <w:rFonts w:asciiTheme="minorHAnsi" w:eastAsia="Calibri" w:hAnsiTheme="minorHAnsi" w:cstheme="minorHAnsi"/>
                <w:b/>
                <w:lang w:eastAsia="en-US"/>
              </w:rPr>
            </w:pPr>
            <w:r w:rsidRPr="001A1E37">
              <w:rPr>
                <w:rFonts w:asciiTheme="minorHAnsi" w:eastAsia="Calibri" w:hAnsiTheme="minorHAnsi" w:cstheme="minorHAnsi"/>
                <w:b/>
                <w:lang w:eastAsia="en-US"/>
              </w:rPr>
              <w:t>2.3.6</w:t>
            </w:r>
            <w:r w:rsidR="00A95993" w:rsidRPr="001A1E37">
              <w:rPr>
                <w:rFonts w:asciiTheme="minorHAnsi" w:eastAsia="Calibri" w:hAnsiTheme="minorHAnsi" w:cstheme="minorHAnsi"/>
                <w:b/>
                <w:lang w:eastAsia="en-US"/>
              </w:rPr>
              <w:t xml:space="preserve"> </w:t>
            </w:r>
          </w:p>
        </w:tc>
        <w:tc>
          <w:tcPr>
            <w:tcW w:w="151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993" w:rsidRPr="001A1E37" w:rsidRDefault="00A95993" w:rsidP="00A101A0">
            <w:pPr>
              <w:spacing w:after="0" w:line="280" w:lineRule="exact"/>
              <w:ind w:left="812" w:right="93" w:hanging="812"/>
              <w:rPr>
                <w:rFonts w:asciiTheme="minorHAnsi" w:eastAsia="Calibri" w:hAnsiTheme="minorHAnsi" w:cstheme="minorHAnsi"/>
                <w:b/>
                <w:lang w:eastAsia="en-US"/>
              </w:rPr>
            </w:pPr>
            <w:r w:rsidRPr="001A1E37">
              <w:rPr>
                <w:rFonts w:asciiTheme="minorHAnsi" w:hAnsiTheme="minorHAnsi" w:cstheme="minorHAnsi"/>
                <w:b/>
                <w:color w:val="000000" w:themeColor="text1"/>
              </w:rPr>
              <w:t xml:space="preserve">Άρθρο </w:t>
            </w:r>
            <w:r w:rsidR="00D55F6E" w:rsidRPr="001A1E37">
              <w:rPr>
                <w:rFonts w:asciiTheme="minorHAnsi" w:hAnsiTheme="minorHAnsi" w:cstheme="minorHAnsi"/>
                <w:b/>
                <w:color w:val="000000" w:themeColor="text1"/>
              </w:rPr>
              <w:t>6</w:t>
            </w:r>
            <w:r w:rsidRPr="001A1E37">
              <w:rPr>
                <w:rFonts w:asciiTheme="minorHAnsi" w:hAnsiTheme="minorHAnsi" w:cstheme="minorHAnsi"/>
                <w:b/>
                <w:color w:val="000000" w:themeColor="text1"/>
              </w:rPr>
              <w:t xml:space="preserve">.  </w:t>
            </w:r>
            <w:r w:rsidR="00931026" w:rsidRPr="001A1E37">
              <w:rPr>
                <w:rFonts w:asciiTheme="minorHAnsi" w:hAnsiTheme="minorHAnsi" w:cstheme="minorHAnsi"/>
                <w:b/>
                <w:color w:val="000000" w:themeColor="text1"/>
              </w:rPr>
              <w:t>Ιστός φωτιστικών  καταλλήλου ύψους 3,50μ έως 8,00μ</w:t>
            </w:r>
          </w:p>
        </w:tc>
      </w:tr>
      <w:tr w:rsidR="00A95993" w:rsidRPr="001A1E37" w:rsidTr="0001578A">
        <w:trPr>
          <w:trHeight w:val="425"/>
        </w:trPr>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532824">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2.3.6</w:t>
            </w:r>
            <w:r w:rsidR="00A95993" w:rsidRPr="001A1E37">
              <w:rPr>
                <w:rFonts w:asciiTheme="minorHAnsi" w:eastAsia="Calibri" w:hAnsiTheme="minorHAnsi" w:cstheme="minorHAnsi"/>
                <w:lang w:eastAsia="en-US"/>
              </w:rPr>
              <w:t>.i.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Περιγραφή</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F32EC7">
            <w:pPr>
              <w:shd w:val="clear" w:color="auto" w:fill="FFFFFF"/>
              <w:spacing w:after="0" w:line="280" w:lineRule="exact"/>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hd w:val="clear" w:color="auto" w:fill="FFFFFF"/>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right="102"/>
              <w:rPr>
                <w:rFonts w:asciiTheme="minorHAnsi" w:hAnsiTheme="minorHAnsi" w:cstheme="minorHAnsi"/>
              </w:rPr>
            </w:pPr>
          </w:p>
        </w:tc>
      </w:tr>
      <w:tr w:rsidR="00596496"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4F3707">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2.3.6.ii.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val="en-US" w:eastAsia="en-US"/>
              </w:rPr>
              <w:t>T</w:t>
            </w:r>
            <w:proofErr w:type="spellStart"/>
            <w:r w:rsidRPr="001A1E37">
              <w:rPr>
                <w:rFonts w:asciiTheme="minorHAnsi" w:eastAsia="Calibri" w:hAnsiTheme="minorHAnsi" w:cstheme="minorHAnsi"/>
                <w:lang w:eastAsia="en-US"/>
              </w:rPr>
              <w:t>εχνικά</w:t>
            </w:r>
            <w:proofErr w:type="spellEnd"/>
            <w:r w:rsidRPr="001A1E37">
              <w:rPr>
                <w:rFonts w:asciiTheme="minorHAnsi" w:eastAsia="Calibri" w:hAnsiTheme="minorHAnsi" w:cstheme="minorHAnsi"/>
                <w:lang w:eastAsia="en-US"/>
              </w:rPr>
              <w:t xml:space="preserve"> χαρακτηριστικά ιστού - Δομικός σκελετός – υλικά κατασκευής ιστού</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BC46D9">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96496" w:rsidRPr="001A1E37" w:rsidRDefault="00596496" w:rsidP="00BC46D9">
            <w:pPr>
              <w:spacing w:after="0" w:line="280" w:lineRule="exact"/>
              <w:ind w:left="102" w:right="93"/>
              <w:rPr>
                <w:rFonts w:asciiTheme="minorHAnsi" w:eastAsia="Calibri" w:hAnsiTheme="minorHAnsi" w:cstheme="minorHAnsi"/>
                <w:lang w:eastAsia="en-US"/>
              </w:rPr>
            </w:pPr>
          </w:p>
        </w:tc>
      </w:tr>
      <w:tr w:rsidR="00A95993"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D55F6E" w:rsidP="004F3707">
            <w:pPr>
              <w:spacing w:after="0" w:line="280" w:lineRule="exact"/>
              <w:ind w:right="93"/>
              <w:jc w:val="right"/>
              <w:rPr>
                <w:rFonts w:asciiTheme="minorHAnsi" w:eastAsia="Calibri" w:hAnsiTheme="minorHAnsi" w:cstheme="minorHAnsi"/>
                <w:lang w:eastAsia="en-US"/>
              </w:rPr>
            </w:pPr>
            <w:r w:rsidRPr="001A1E37">
              <w:rPr>
                <w:rFonts w:asciiTheme="minorHAnsi" w:eastAsia="Calibri" w:hAnsiTheme="minorHAnsi" w:cstheme="minorHAnsi"/>
                <w:lang w:eastAsia="en-US"/>
              </w:rPr>
              <w:t>2.3.6</w:t>
            </w:r>
            <w:r w:rsidR="00A95993" w:rsidRPr="001A1E37">
              <w:rPr>
                <w:rFonts w:asciiTheme="minorHAnsi" w:eastAsia="Calibri" w:hAnsiTheme="minorHAnsi" w:cstheme="minorHAnsi"/>
                <w:lang w:eastAsia="en-US"/>
              </w:rPr>
              <w:t>.</w:t>
            </w:r>
            <w:r w:rsidR="00A95993" w:rsidRPr="001A1E37">
              <w:rPr>
                <w:rFonts w:asciiTheme="minorHAnsi" w:eastAsia="Calibri" w:hAnsiTheme="minorHAnsi" w:cstheme="minorHAnsi"/>
                <w:lang w:val="en-US" w:eastAsia="en-US"/>
              </w:rPr>
              <w:t>i</w:t>
            </w:r>
            <w:r w:rsidR="00596496" w:rsidRPr="001A1E37">
              <w:rPr>
                <w:rFonts w:asciiTheme="minorHAnsi" w:eastAsia="Calibri" w:hAnsiTheme="minorHAnsi" w:cstheme="minorHAnsi"/>
                <w:lang w:eastAsia="en-US"/>
              </w:rPr>
              <w:t>Ι</w:t>
            </w:r>
            <w:r w:rsidR="00A95993" w:rsidRPr="001A1E37">
              <w:rPr>
                <w:rFonts w:asciiTheme="minorHAnsi" w:eastAsia="Calibri" w:hAnsiTheme="minorHAnsi" w:cstheme="minorHAnsi"/>
                <w:lang w:val="en-US" w:eastAsia="en-US"/>
              </w:rPr>
              <w:t>i</w:t>
            </w:r>
            <w:r w:rsidR="00A95993" w:rsidRPr="001A1E37">
              <w:rPr>
                <w:rFonts w:asciiTheme="minorHAnsi" w:eastAsia="Calibri" w:hAnsiTheme="minorHAnsi" w:cstheme="minorHAnsi"/>
                <w:lang w:eastAsia="en-US"/>
              </w:rPr>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Αξία Προσφοράς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A95993" w:rsidRPr="001A1E37" w:rsidRDefault="00A95993" w:rsidP="00BC46D9">
            <w:pPr>
              <w:spacing w:after="0" w:line="280" w:lineRule="exact"/>
              <w:ind w:left="102" w:right="93"/>
              <w:rPr>
                <w:rFonts w:asciiTheme="minorHAnsi" w:eastAsia="Calibri" w:hAnsiTheme="minorHAnsi" w:cstheme="minorHAnsi"/>
                <w:lang w:val="en-US" w:eastAsia="en-US"/>
              </w:rPr>
            </w:pPr>
          </w:p>
        </w:tc>
      </w:tr>
      <w:tr w:rsidR="00F32EC7"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2EC7" w:rsidRPr="001A1E37" w:rsidRDefault="00F32EC7" w:rsidP="004F3707">
            <w:pPr>
              <w:spacing w:after="0" w:line="280" w:lineRule="exact"/>
              <w:ind w:right="93"/>
              <w:jc w:val="right"/>
              <w:rPr>
                <w:rFonts w:asciiTheme="minorHAnsi" w:eastAsia="Calibri" w:hAnsiTheme="minorHAnsi" w:cstheme="minorHAnsi"/>
                <w:b/>
                <w:bCs/>
                <w:lang w:eastAsia="en-US"/>
              </w:rPr>
            </w:pPr>
            <w:r w:rsidRPr="001A1E37">
              <w:rPr>
                <w:rFonts w:asciiTheme="minorHAnsi" w:eastAsia="Calibri" w:hAnsiTheme="minorHAnsi" w:cstheme="minorHAnsi"/>
                <w:b/>
                <w:bCs/>
                <w:lang w:eastAsia="en-US"/>
              </w:rPr>
              <w:t>2.3.7</w:t>
            </w:r>
          </w:p>
        </w:tc>
        <w:tc>
          <w:tcPr>
            <w:tcW w:w="151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2EC7" w:rsidRPr="001A1E37" w:rsidRDefault="00B2263B" w:rsidP="00F32EC7">
            <w:pPr>
              <w:spacing w:after="0" w:line="280" w:lineRule="exact"/>
              <w:ind w:right="93"/>
              <w:rPr>
                <w:rFonts w:asciiTheme="minorHAnsi" w:eastAsia="Calibri" w:hAnsiTheme="minorHAnsi" w:cstheme="minorHAnsi"/>
                <w:b/>
                <w:bCs/>
                <w:lang w:eastAsia="en-US"/>
              </w:rPr>
            </w:pPr>
            <w:r w:rsidRPr="001A1E37">
              <w:rPr>
                <w:rFonts w:asciiTheme="minorHAnsi" w:eastAsia="Calibri" w:hAnsiTheme="minorHAnsi" w:cstheme="minorHAnsi"/>
                <w:b/>
                <w:bCs/>
                <w:lang w:eastAsia="en-US"/>
              </w:rPr>
              <w:t>Τοποθέτηση φωτιστικών και θέση σε λειτουργία</w:t>
            </w:r>
          </w:p>
        </w:tc>
      </w:tr>
      <w:tr w:rsidR="00F32EC7"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eastAsia="en-US"/>
              </w:rPr>
              <w:t>2.3.7.</w:t>
            </w:r>
            <w:r w:rsidRPr="001A1E37">
              <w:rPr>
                <w:rFonts w:asciiTheme="minorHAnsi" w:eastAsia="Calibri" w:hAnsiTheme="minorHAnsi" w:cstheme="minorHAnsi"/>
                <w:lang w:val="en-US" w:eastAsia="en-US"/>
              </w:rPr>
              <w:t>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Περιγραφή</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ind w:left="102" w:right="93"/>
              <w:rPr>
                <w:rFonts w:asciiTheme="minorHAnsi" w:eastAsia="Calibri" w:hAnsiTheme="minorHAnsi" w:cstheme="minorHAnsi"/>
                <w:lang w:eastAsia="en-US"/>
              </w:rPr>
            </w:pPr>
          </w:p>
        </w:tc>
      </w:tr>
      <w:tr w:rsidR="00F32EC7" w:rsidRPr="001A1E37" w:rsidTr="0001578A">
        <w:tc>
          <w:tcPr>
            <w:tcW w:w="1135"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ind w:right="93"/>
              <w:jc w:val="right"/>
              <w:rPr>
                <w:rFonts w:asciiTheme="minorHAnsi" w:eastAsia="Calibri" w:hAnsiTheme="minorHAnsi" w:cstheme="minorHAnsi"/>
                <w:lang w:val="en-US" w:eastAsia="en-US"/>
              </w:rPr>
            </w:pPr>
            <w:r w:rsidRPr="001A1E37">
              <w:rPr>
                <w:rFonts w:asciiTheme="minorHAnsi" w:eastAsia="Calibri" w:hAnsiTheme="minorHAnsi" w:cstheme="minorHAnsi"/>
                <w:lang w:val="en-US" w:eastAsia="en-US"/>
              </w:rPr>
              <w:t>2.3.7.ii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rPr>
                <w:rFonts w:asciiTheme="minorHAnsi" w:eastAsia="Calibri" w:hAnsiTheme="minorHAnsi" w:cstheme="minorHAnsi"/>
                <w:lang w:eastAsia="en-US"/>
              </w:rPr>
            </w:pPr>
            <w:r w:rsidRPr="001A1E37">
              <w:rPr>
                <w:rFonts w:asciiTheme="minorHAnsi" w:eastAsia="Calibri" w:hAnsiTheme="minorHAnsi" w:cstheme="minorHAnsi"/>
                <w:lang w:eastAsia="en-US"/>
              </w:rPr>
              <w:t>Αξία Προσφοράς</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jc w:val="center"/>
              <w:rPr>
                <w:rFonts w:asciiTheme="minorHAnsi" w:hAnsiTheme="minorHAnsi" w:cstheme="minorHAnsi"/>
              </w:rPr>
            </w:pPr>
            <w:r w:rsidRPr="001A1E37">
              <w:rPr>
                <w:rFonts w:asciiTheme="minorHAnsi" w:hAnsiTheme="minorHAnsi" w:cstheme="minorHAnsi"/>
              </w:rPr>
              <w:t>ΝΑΙ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jc w:val="center"/>
              <w:rPr>
                <w:rFonts w:asciiTheme="minorHAnsi" w:hAnsiTheme="minorHAnsi" w:cstheme="minorHAnsi"/>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F32EC7" w:rsidRPr="001A1E37" w:rsidRDefault="00F32EC7" w:rsidP="00F32EC7">
            <w:pPr>
              <w:spacing w:after="0" w:line="280" w:lineRule="exact"/>
              <w:ind w:left="102" w:right="93"/>
              <w:rPr>
                <w:rFonts w:asciiTheme="minorHAnsi" w:eastAsia="Calibri" w:hAnsiTheme="minorHAnsi" w:cstheme="minorHAnsi"/>
                <w:lang w:eastAsia="en-US"/>
              </w:rPr>
            </w:pPr>
          </w:p>
        </w:tc>
      </w:tr>
    </w:tbl>
    <w:p w:rsidR="00013DC3" w:rsidRPr="001A1E37" w:rsidRDefault="00013DC3" w:rsidP="00013DC3">
      <w:pPr>
        <w:shd w:val="clear" w:color="auto" w:fill="FFFFFF"/>
        <w:spacing w:after="0" w:line="280" w:lineRule="exact"/>
        <w:ind w:left="14" w:right="10"/>
        <w:jc w:val="both"/>
        <w:rPr>
          <w:rFonts w:asciiTheme="minorHAnsi" w:hAnsiTheme="minorHAnsi"/>
          <w:sz w:val="20"/>
          <w:szCs w:val="20"/>
        </w:rPr>
      </w:pPr>
    </w:p>
    <w:p w:rsidR="00F37D47" w:rsidRPr="001A1E37" w:rsidRDefault="00F37D47" w:rsidP="00F37D47">
      <w:pPr>
        <w:shd w:val="clear" w:color="auto" w:fill="FFFFFF" w:themeFill="background1"/>
        <w:tabs>
          <w:tab w:val="left" w:pos="4219"/>
          <w:tab w:val="left" w:pos="9889"/>
        </w:tabs>
        <w:spacing w:after="0" w:line="240" w:lineRule="auto"/>
        <w:rPr>
          <w:rFonts w:asciiTheme="minorHAnsi" w:hAnsiTheme="minorHAnsi" w:cs="Arial"/>
          <w:b/>
          <w:color w:val="000000" w:themeColor="text1"/>
          <w:sz w:val="20"/>
          <w:szCs w:val="20"/>
        </w:rPr>
      </w:pPr>
      <w:r w:rsidRPr="001A1E37">
        <w:rPr>
          <w:rFonts w:asciiTheme="minorHAnsi" w:hAnsiTheme="minorHAnsi" w:cs="Arial"/>
          <w:b/>
          <w:color w:val="000000" w:themeColor="text1"/>
          <w:sz w:val="20"/>
          <w:szCs w:val="20"/>
        </w:rPr>
        <w:t>Πίνακας Συνημμένων (όπως αναφέρονται ανωτέρω)</w:t>
      </w:r>
    </w:p>
    <w:p w:rsidR="00F37D47" w:rsidRPr="001A1E37" w:rsidRDefault="00F37D47" w:rsidP="00F37D47">
      <w:pPr>
        <w:shd w:val="clear" w:color="auto" w:fill="FFFFFF" w:themeFill="background1"/>
        <w:tabs>
          <w:tab w:val="left" w:pos="4219"/>
          <w:tab w:val="left" w:pos="9889"/>
        </w:tabs>
        <w:spacing w:after="0" w:line="240" w:lineRule="auto"/>
        <w:rPr>
          <w:rFonts w:asciiTheme="minorHAnsi" w:hAnsiTheme="minorHAnsi" w:cs="Arial"/>
          <w:color w:val="000000" w:themeColor="text1"/>
          <w:sz w:val="20"/>
          <w:szCs w:val="20"/>
        </w:rPr>
      </w:pPr>
    </w:p>
    <w:p w:rsidR="00013DC3" w:rsidRPr="001A1E37" w:rsidRDefault="00AF5CF7" w:rsidP="00F371EF">
      <w:pPr>
        <w:shd w:val="clear" w:color="auto" w:fill="FFFFFF" w:themeFill="background1"/>
        <w:tabs>
          <w:tab w:val="left" w:pos="4219"/>
          <w:tab w:val="left" w:pos="9889"/>
        </w:tabs>
        <w:spacing w:after="0" w:line="240" w:lineRule="auto"/>
        <w:ind w:left="8931"/>
        <w:jc w:val="center"/>
        <w:rPr>
          <w:rFonts w:asciiTheme="minorHAnsi" w:hAnsiTheme="minorHAnsi" w:cs="Arial"/>
          <w:color w:val="000000" w:themeColor="text1"/>
          <w:sz w:val="20"/>
          <w:szCs w:val="20"/>
        </w:rPr>
      </w:pPr>
      <w:r w:rsidRPr="001A1E37">
        <w:rPr>
          <w:rFonts w:asciiTheme="minorHAnsi" w:hAnsiTheme="minorHAnsi" w:cs="Arial"/>
          <w:color w:val="000000" w:themeColor="text1"/>
          <w:sz w:val="20"/>
          <w:szCs w:val="20"/>
        </w:rPr>
        <w:t>……………………….</w:t>
      </w:r>
      <w:r w:rsidR="00F371EF" w:rsidRPr="001A1E37">
        <w:rPr>
          <w:rFonts w:asciiTheme="minorHAnsi" w:hAnsiTheme="minorHAnsi" w:cs="Arial"/>
          <w:color w:val="000000" w:themeColor="text1"/>
          <w:sz w:val="20"/>
          <w:szCs w:val="20"/>
        </w:rPr>
        <w:t xml:space="preserve">  </w:t>
      </w:r>
      <w:r w:rsidRPr="001A1E37">
        <w:rPr>
          <w:rFonts w:asciiTheme="minorHAnsi" w:hAnsiTheme="minorHAnsi" w:cs="Arial"/>
          <w:color w:val="000000" w:themeColor="text1"/>
          <w:sz w:val="20"/>
          <w:szCs w:val="20"/>
        </w:rPr>
        <w:t xml:space="preserve"> </w:t>
      </w:r>
      <w:r w:rsidR="00F371EF" w:rsidRPr="001A1E37">
        <w:rPr>
          <w:rFonts w:asciiTheme="minorHAnsi" w:hAnsiTheme="minorHAnsi" w:cs="Arial"/>
          <w:color w:val="000000" w:themeColor="text1"/>
          <w:sz w:val="20"/>
          <w:szCs w:val="20"/>
        </w:rPr>
        <w:t>/</w:t>
      </w:r>
      <w:r w:rsidRPr="001A1E37">
        <w:rPr>
          <w:rFonts w:asciiTheme="minorHAnsi" w:hAnsiTheme="minorHAnsi" w:cs="Arial"/>
          <w:color w:val="000000" w:themeColor="text1"/>
          <w:sz w:val="20"/>
          <w:szCs w:val="20"/>
        </w:rPr>
        <w:t xml:space="preserve">    </w:t>
      </w:r>
      <w:r w:rsidR="00F371EF" w:rsidRPr="001A1E37">
        <w:rPr>
          <w:rFonts w:asciiTheme="minorHAnsi" w:hAnsiTheme="minorHAnsi" w:cs="Arial"/>
          <w:color w:val="000000" w:themeColor="text1"/>
          <w:sz w:val="20"/>
          <w:szCs w:val="20"/>
        </w:rPr>
        <w:t>/202</w:t>
      </w:r>
      <w:r w:rsidR="00C1778C">
        <w:rPr>
          <w:rFonts w:asciiTheme="minorHAnsi" w:hAnsiTheme="minorHAnsi" w:cs="Arial"/>
          <w:color w:val="000000" w:themeColor="text1"/>
          <w:sz w:val="20"/>
          <w:szCs w:val="20"/>
        </w:rPr>
        <w:t>6</w:t>
      </w:r>
    </w:p>
    <w:p w:rsidR="004966CB" w:rsidRPr="00BD4F4A" w:rsidRDefault="00013DC3" w:rsidP="00F371EF">
      <w:pPr>
        <w:shd w:val="clear" w:color="auto" w:fill="FFFFFF" w:themeFill="background1"/>
        <w:tabs>
          <w:tab w:val="left" w:pos="4219"/>
          <w:tab w:val="left" w:pos="9889"/>
        </w:tabs>
        <w:spacing w:after="0" w:line="240" w:lineRule="auto"/>
        <w:ind w:left="8931"/>
        <w:jc w:val="center"/>
        <w:rPr>
          <w:rFonts w:asciiTheme="minorHAnsi" w:hAnsiTheme="minorHAnsi" w:cs="Arial"/>
          <w:color w:val="000000" w:themeColor="text1"/>
          <w:sz w:val="20"/>
          <w:szCs w:val="20"/>
        </w:rPr>
      </w:pPr>
      <w:r w:rsidRPr="001A1E37">
        <w:rPr>
          <w:rFonts w:asciiTheme="minorHAnsi" w:hAnsiTheme="minorHAnsi" w:cs="Arial"/>
          <w:color w:val="000000" w:themeColor="text1"/>
          <w:sz w:val="20"/>
          <w:szCs w:val="20"/>
        </w:rPr>
        <w:t xml:space="preserve">Ο </w:t>
      </w:r>
      <w:r w:rsidR="00AF5CF7" w:rsidRPr="001A1E37">
        <w:rPr>
          <w:rFonts w:asciiTheme="minorHAnsi" w:hAnsiTheme="minorHAnsi" w:cs="Arial"/>
          <w:color w:val="000000" w:themeColor="text1"/>
          <w:sz w:val="20"/>
          <w:szCs w:val="20"/>
        </w:rPr>
        <w:t>Διαγωνιζόμενος Φορέας</w:t>
      </w:r>
    </w:p>
    <w:p w:rsidR="00F371EF" w:rsidRPr="00BD4F4A" w:rsidRDefault="00F371EF" w:rsidP="00F371EF">
      <w:pPr>
        <w:tabs>
          <w:tab w:val="left" w:pos="6882"/>
        </w:tabs>
        <w:rPr>
          <w:rFonts w:asciiTheme="minorHAnsi" w:hAnsiTheme="minorHAnsi"/>
          <w:sz w:val="20"/>
          <w:szCs w:val="20"/>
        </w:rPr>
      </w:pPr>
    </w:p>
    <w:sectPr w:rsidR="00F371EF" w:rsidRPr="00BD4F4A" w:rsidSect="00566DE6">
      <w:headerReference w:type="default" r:id="rId10"/>
      <w:footerReference w:type="default" r:id="rId11"/>
      <w:pgSz w:w="16838" w:h="11906" w:orient="landscape" w:code="9"/>
      <w:pgMar w:top="426" w:right="993" w:bottom="567" w:left="1135" w:header="284" w:footer="233"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F53" w:rsidRDefault="00157F53" w:rsidP="00A746FE">
      <w:pPr>
        <w:spacing w:after="0" w:line="240" w:lineRule="auto"/>
      </w:pPr>
      <w:r>
        <w:separator/>
      </w:r>
    </w:p>
  </w:endnote>
  <w:endnote w:type="continuationSeparator" w:id="0">
    <w:p w:rsidR="00157F53" w:rsidRDefault="00157F53" w:rsidP="00A74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B-Helvetica">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charset w:val="00"/>
    <w:family w:val="auto"/>
    <w:pitch w:val="variable"/>
    <w:sig w:usb0="00000001" w:usb1="00000003" w:usb2="00000000" w:usb3="00000000" w:csb0="00000197" w:csb1="00000000"/>
  </w:font>
  <w:font w:name="AR PL SungtiL GB">
    <w:altName w:val="Times New Roman"/>
    <w:panose1 w:val="00000000000000000000"/>
    <w:charset w:val="00"/>
    <w:family w:val="roman"/>
    <w:notTrueType/>
    <w:pitch w:val="default"/>
    <w:sig w:usb0="00000000" w:usb1="00000000" w:usb2="00000000" w:usb3="00000000" w:csb0="00000000" w:csb1="00000000"/>
  </w:font>
  <w:font w:name="Liberation Mono">
    <w:altName w:val="Courier New"/>
    <w:charset w:val="01"/>
    <w:family w:val="modern"/>
    <w:pitch w:val="fixed"/>
    <w:sig w:usb0="00000000" w:usb1="00000000" w:usb2="00000000" w:usb3="00000000" w:csb0="00000000"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B36" w:rsidRPr="0094110F" w:rsidRDefault="00685B36" w:rsidP="00E47CC3">
    <w:pPr>
      <w:pBdr>
        <w:top w:val="single" w:sz="4" w:space="1" w:color="auto"/>
      </w:pBdr>
      <w:tabs>
        <w:tab w:val="center" w:pos="4153"/>
        <w:tab w:val="right" w:pos="8306"/>
      </w:tabs>
      <w:jc w:val="center"/>
      <w:rPr>
        <w:lang w:val="en-US"/>
      </w:rPr>
    </w:pPr>
    <w:r w:rsidRPr="00523EB8">
      <w:rPr>
        <w:rFonts w:asciiTheme="minorHAnsi" w:hAnsiTheme="minorHAnsi" w:cs="Cambria"/>
        <w:sz w:val="18"/>
        <w:szCs w:val="18"/>
        <w:lang w:val="en-US"/>
      </w:rPr>
      <w:tab/>
    </w:r>
  </w:p>
  <w:p w:rsidR="00685B36" w:rsidRPr="0094110F" w:rsidRDefault="00685B36" w:rsidP="00E04150">
    <w:pPr>
      <w:pStyle w:val="a6"/>
      <w:pBdr>
        <w:top w:val="single" w:sz="4" w:space="1" w:color="auto"/>
      </w:pBdr>
      <w:tabs>
        <w:tab w:val="clear" w:pos="4153"/>
        <w:tab w:val="clear" w:pos="8306"/>
        <w:tab w:val="left" w:pos="2495"/>
      </w:tabs>
      <w:spacing w:after="0"/>
      <w:rPr>
        <w:rFonts w:asciiTheme="minorHAnsi" w:hAnsiTheme="minorHAnsi"/>
        <w:sz w:val="16"/>
        <w:szCs w:val="1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F53" w:rsidRDefault="00157F53" w:rsidP="00A746FE">
      <w:pPr>
        <w:spacing w:after="0" w:line="240" w:lineRule="auto"/>
      </w:pPr>
      <w:r>
        <w:separator/>
      </w:r>
    </w:p>
  </w:footnote>
  <w:footnote w:type="continuationSeparator" w:id="0">
    <w:p w:rsidR="00157F53" w:rsidRDefault="00157F53" w:rsidP="00A746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B36" w:rsidRPr="009872B5" w:rsidRDefault="00685B36" w:rsidP="00F371EF">
    <w:pPr>
      <w:pStyle w:val="a6"/>
      <w:tabs>
        <w:tab w:val="clear" w:pos="4153"/>
        <w:tab w:val="clear" w:pos="8306"/>
        <w:tab w:val="left" w:pos="2495"/>
        <w:tab w:val="left" w:pos="3396"/>
      </w:tabs>
      <w:spacing w:after="0"/>
      <w:jc w:val="right"/>
      <w:rPr>
        <w:rFonts w:asciiTheme="minorHAnsi" w:hAnsiTheme="minorHAnsi" w:cstheme="minorHAnsi"/>
        <w:b/>
        <w:sz w:val="24"/>
        <w:szCs w:val="24"/>
      </w:rPr>
    </w:pPr>
    <w:r>
      <w:rPr>
        <w:rFonts w:ascii="Cambria" w:hAnsi="Cambria"/>
        <w:sz w:val="18"/>
        <w:szCs w:val="18"/>
        <w:lang w:val="en-US"/>
      </w:rPr>
      <w:tab/>
    </w:r>
    <w:r>
      <w:rPr>
        <w:rFonts w:ascii="Cambria" w:hAnsi="Cambria"/>
        <w:sz w:val="18"/>
        <w:szCs w:val="18"/>
        <w:lang w:val="en-US"/>
      </w:rPr>
      <w:tab/>
    </w:r>
    <w:r>
      <w:rPr>
        <w:rFonts w:asciiTheme="minorHAnsi" w:hAnsiTheme="minorHAnsi" w:cstheme="minorHAnsi"/>
        <w:b/>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6155"/>
    <w:multiLevelType w:val="hybridMultilevel"/>
    <w:tmpl w:val="8EA00C40"/>
    <w:lvl w:ilvl="0" w:tplc="132823DE">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1FC58EA"/>
    <w:multiLevelType w:val="hybridMultilevel"/>
    <w:tmpl w:val="4B08EAD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59B377A"/>
    <w:multiLevelType w:val="hybridMultilevel"/>
    <w:tmpl w:val="E7321024"/>
    <w:lvl w:ilvl="0" w:tplc="26AAAAAC">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
    <w:nsid w:val="0655080C"/>
    <w:multiLevelType w:val="hybridMultilevel"/>
    <w:tmpl w:val="C20E08EC"/>
    <w:lvl w:ilvl="0" w:tplc="4354795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F90776"/>
    <w:multiLevelType w:val="hybridMultilevel"/>
    <w:tmpl w:val="D4EAD674"/>
    <w:lvl w:ilvl="0" w:tplc="26AAAAA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14F4701"/>
    <w:multiLevelType w:val="hybridMultilevel"/>
    <w:tmpl w:val="11EE404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C46B15"/>
    <w:multiLevelType w:val="hybridMultilevel"/>
    <w:tmpl w:val="AD2CE38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5F467CC"/>
    <w:multiLevelType w:val="hybridMultilevel"/>
    <w:tmpl w:val="B2168CEA"/>
    <w:lvl w:ilvl="0" w:tplc="26AAAAA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0B20AD2"/>
    <w:multiLevelType w:val="hybridMultilevel"/>
    <w:tmpl w:val="6C02FA80"/>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20C023EB"/>
    <w:multiLevelType w:val="hybridMultilevel"/>
    <w:tmpl w:val="530EAD7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0">
    <w:nsid w:val="36191C87"/>
    <w:multiLevelType w:val="hybridMultilevel"/>
    <w:tmpl w:val="436C19B2"/>
    <w:lvl w:ilvl="0" w:tplc="26AAAA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115FCC"/>
    <w:multiLevelType w:val="hybridMultilevel"/>
    <w:tmpl w:val="C8E21E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0FA6DDA"/>
    <w:multiLevelType w:val="hybridMultilevel"/>
    <w:tmpl w:val="E286D4A2"/>
    <w:lvl w:ilvl="0" w:tplc="DFECF92E">
      <w:start w:val="1"/>
      <w:numFmt w:val="decimal"/>
      <w:lvlText w:val="iv.%1."/>
      <w:lvlJc w:val="left"/>
      <w:pPr>
        <w:ind w:left="720" w:hanging="360"/>
      </w:pPr>
      <w:rPr>
        <w:rFonts w:hint="default"/>
        <w:b/>
      </w:rPr>
    </w:lvl>
    <w:lvl w:ilvl="1" w:tplc="6E5C3748">
      <w:start w:val="1"/>
      <w:numFmt w:val="lowerRoman"/>
      <w:lvlText w:val="(%2.)"/>
      <w:lvlJc w:val="left"/>
      <w:pPr>
        <w:ind w:left="1800" w:hanging="720"/>
      </w:pPr>
      <w:rPr>
        <w:rFonts w:hint="default"/>
      </w:rPr>
    </w:lvl>
    <w:lvl w:ilvl="2" w:tplc="DFA2E260">
      <w:start w:val="384"/>
      <w:numFmt w:val="bullet"/>
      <w:lvlText w:val=""/>
      <w:lvlJc w:val="left"/>
      <w:pPr>
        <w:ind w:left="2340" w:hanging="360"/>
      </w:pPr>
      <w:rPr>
        <w:rFonts w:ascii="Wingdings" w:eastAsia="Times New Roman" w:hAnsi="Wingdings" w:cs="Calibri"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3C40007"/>
    <w:multiLevelType w:val="hybridMultilevel"/>
    <w:tmpl w:val="D8D4C306"/>
    <w:lvl w:ilvl="0" w:tplc="0D92202C">
      <w:start w:val="1"/>
      <w:numFmt w:val="lowerRoman"/>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8E77C27"/>
    <w:multiLevelType w:val="hybridMultilevel"/>
    <w:tmpl w:val="99B2C1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69C7350"/>
    <w:multiLevelType w:val="hybridMultilevel"/>
    <w:tmpl w:val="0E402D4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76D3E7E"/>
    <w:multiLevelType w:val="hybridMultilevel"/>
    <w:tmpl w:val="E81C25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FB85926"/>
    <w:multiLevelType w:val="hybridMultilevel"/>
    <w:tmpl w:val="1936749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11C4307"/>
    <w:multiLevelType w:val="hybridMultilevel"/>
    <w:tmpl w:val="63D2D5BA"/>
    <w:lvl w:ilvl="0" w:tplc="26AAAAAC">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63A860E8"/>
    <w:multiLevelType w:val="hybridMultilevel"/>
    <w:tmpl w:val="2468193E"/>
    <w:lvl w:ilvl="0" w:tplc="0408000F">
      <w:start w:val="1"/>
      <w:numFmt w:val="decimal"/>
      <w:lvlText w:val="%1."/>
      <w:lvlJc w:val="left"/>
      <w:pPr>
        <w:ind w:left="720" w:hanging="360"/>
      </w:pPr>
      <w:rPr>
        <w:rFonts w:hint="default"/>
      </w:rPr>
    </w:lvl>
    <w:lvl w:ilvl="1" w:tplc="B736137E">
      <w:start w:val="1"/>
      <w:numFmt w:val="lowerRoman"/>
      <w:lvlText w:val="%2."/>
      <w:lvlJc w:val="left"/>
      <w:pPr>
        <w:ind w:left="1800" w:hanging="72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7822803"/>
    <w:multiLevelType w:val="hybridMultilevel"/>
    <w:tmpl w:val="0484A4BE"/>
    <w:lvl w:ilvl="0" w:tplc="B90C7056">
      <w:start w:val="1"/>
      <w:numFmt w:val="decimal"/>
      <w:lvlText w:val="3.%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B270C68"/>
    <w:multiLevelType w:val="hybridMultilevel"/>
    <w:tmpl w:val="D56E5CDC"/>
    <w:lvl w:ilvl="0" w:tplc="86588610">
      <w:start w:val="1"/>
      <w:numFmt w:val="lowerRoman"/>
      <w:lvlText w:val="%1."/>
      <w:lvlJc w:val="left"/>
      <w:pPr>
        <w:ind w:left="144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C635CE2"/>
    <w:multiLevelType w:val="hybridMultilevel"/>
    <w:tmpl w:val="312CEDC2"/>
    <w:lvl w:ilvl="0" w:tplc="26AAAAA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D964F90"/>
    <w:multiLevelType w:val="hybridMultilevel"/>
    <w:tmpl w:val="F8F203CE"/>
    <w:lvl w:ilvl="0" w:tplc="398E67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4B3827"/>
    <w:multiLevelType w:val="hybridMultilevel"/>
    <w:tmpl w:val="D50E1C66"/>
    <w:lvl w:ilvl="0" w:tplc="26AAAAA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4C7584B"/>
    <w:multiLevelType w:val="hybridMultilevel"/>
    <w:tmpl w:val="CD20D6B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A86391B"/>
    <w:multiLevelType w:val="hybridMultilevel"/>
    <w:tmpl w:val="86CCB95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EDE5A1A"/>
    <w:multiLevelType w:val="hybridMultilevel"/>
    <w:tmpl w:val="F5660B2C"/>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F717377"/>
    <w:multiLevelType w:val="hybridMultilevel"/>
    <w:tmpl w:val="D86E8096"/>
    <w:lvl w:ilvl="0" w:tplc="26AAAAAC">
      <w:start w:val="1"/>
      <w:numFmt w:val="bullet"/>
      <w:lvlText w:val=""/>
      <w:lvlJc w:val="left"/>
      <w:pPr>
        <w:ind w:left="1106" w:hanging="360"/>
      </w:pPr>
      <w:rPr>
        <w:rFonts w:ascii="Symbol" w:hAnsi="Symbol" w:hint="default"/>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num w:numId="1">
    <w:abstractNumId w:val="16"/>
  </w:num>
  <w:num w:numId="2">
    <w:abstractNumId w:val="6"/>
  </w:num>
  <w:num w:numId="3">
    <w:abstractNumId w:val="4"/>
  </w:num>
  <w:num w:numId="4">
    <w:abstractNumId w:val="7"/>
  </w:num>
  <w:num w:numId="5">
    <w:abstractNumId w:val="28"/>
  </w:num>
  <w:num w:numId="6">
    <w:abstractNumId w:val="19"/>
  </w:num>
  <w:num w:numId="7">
    <w:abstractNumId w:val="20"/>
  </w:num>
  <w:num w:numId="8">
    <w:abstractNumId w:val="18"/>
  </w:num>
  <w:num w:numId="9">
    <w:abstractNumId w:val="17"/>
  </w:num>
  <w:num w:numId="10">
    <w:abstractNumId w:val="11"/>
  </w:num>
  <w:num w:numId="11">
    <w:abstractNumId w:val="26"/>
  </w:num>
  <w:num w:numId="12">
    <w:abstractNumId w:val="25"/>
  </w:num>
  <w:num w:numId="13">
    <w:abstractNumId w:val="14"/>
  </w:num>
  <w:num w:numId="14">
    <w:abstractNumId w:val="5"/>
  </w:num>
  <w:num w:numId="15">
    <w:abstractNumId w:val="22"/>
  </w:num>
  <w:num w:numId="16">
    <w:abstractNumId w:val="24"/>
  </w:num>
  <w:num w:numId="17">
    <w:abstractNumId w:val="1"/>
  </w:num>
  <w:num w:numId="18">
    <w:abstractNumId w:val="15"/>
  </w:num>
  <w:num w:numId="19">
    <w:abstractNumId w:val="3"/>
  </w:num>
  <w:num w:numId="20">
    <w:abstractNumId w:val="21"/>
  </w:num>
  <w:num w:numId="21">
    <w:abstractNumId w:val="13"/>
  </w:num>
  <w:num w:numId="22">
    <w:abstractNumId w:val="8"/>
  </w:num>
  <w:num w:numId="23">
    <w:abstractNumId w:val="27"/>
  </w:num>
  <w:num w:numId="24">
    <w:abstractNumId w:val="0"/>
  </w:num>
  <w:num w:numId="25">
    <w:abstractNumId w:val="9"/>
  </w:num>
  <w:num w:numId="26">
    <w:abstractNumId w:val="10"/>
  </w:num>
  <w:num w:numId="27">
    <w:abstractNumId w:val="2"/>
  </w:num>
  <w:num w:numId="28">
    <w:abstractNumId w:val="12"/>
  </w:num>
  <w:num w:numId="29">
    <w:abstractNumId w:val="2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83098"/>
    <w:rsid w:val="00001FBA"/>
    <w:rsid w:val="00004562"/>
    <w:rsid w:val="0000783A"/>
    <w:rsid w:val="00013DC3"/>
    <w:rsid w:val="0001578A"/>
    <w:rsid w:val="00015C18"/>
    <w:rsid w:val="00020FC2"/>
    <w:rsid w:val="000224D4"/>
    <w:rsid w:val="00024A7E"/>
    <w:rsid w:val="00024D7B"/>
    <w:rsid w:val="00025A05"/>
    <w:rsid w:val="00033467"/>
    <w:rsid w:val="000379A0"/>
    <w:rsid w:val="00044033"/>
    <w:rsid w:val="00045C34"/>
    <w:rsid w:val="00054793"/>
    <w:rsid w:val="000550B5"/>
    <w:rsid w:val="000573D7"/>
    <w:rsid w:val="00062A33"/>
    <w:rsid w:val="00082488"/>
    <w:rsid w:val="0008334D"/>
    <w:rsid w:val="00086822"/>
    <w:rsid w:val="000878F2"/>
    <w:rsid w:val="000957B0"/>
    <w:rsid w:val="000A3B25"/>
    <w:rsid w:val="000A4807"/>
    <w:rsid w:val="000A4B00"/>
    <w:rsid w:val="000A68E1"/>
    <w:rsid w:val="000A75E4"/>
    <w:rsid w:val="000E199E"/>
    <w:rsid w:val="000E3BFB"/>
    <w:rsid w:val="000E6155"/>
    <w:rsid w:val="000F6E37"/>
    <w:rsid w:val="001050AB"/>
    <w:rsid w:val="001060AD"/>
    <w:rsid w:val="00114D73"/>
    <w:rsid w:val="001179AB"/>
    <w:rsid w:val="001265F0"/>
    <w:rsid w:val="00131855"/>
    <w:rsid w:val="00136B92"/>
    <w:rsid w:val="00137AEA"/>
    <w:rsid w:val="0014116E"/>
    <w:rsid w:val="00144269"/>
    <w:rsid w:val="00144ECC"/>
    <w:rsid w:val="00145E01"/>
    <w:rsid w:val="00150D2F"/>
    <w:rsid w:val="00157F53"/>
    <w:rsid w:val="00161702"/>
    <w:rsid w:val="00167825"/>
    <w:rsid w:val="001716BF"/>
    <w:rsid w:val="00171FD3"/>
    <w:rsid w:val="00176865"/>
    <w:rsid w:val="00181C59"/>
    <w:rsid w:val="00185263"/>
    <w:rsid w:val="00186434"/>
    <w:rsid w:val="0019254C"/>
    <w:rsid w:val="00193DA6"/>
    <w:rsid w:val="00194700"/>
    <w:rsid w:val="001A1E37"/>
    <w:rsid w:val="001A2AB8"/>
    <w:rsid w:val="001A7DA0"/>
    <w:rsid w:val="001B4E0E"/>
    <w:rsid w:val="001B7CEE"/>
    <w:rsid w:val="001C4006"/>
    <w:rsid w:val="001C51B2"/>
    <w:rsid w:val="001C6414"/>
    <w:rsid w:val="001C6EC7"/>
    <w:rsid w:val="001C7E00"/>
    <w:rsid w:val="001D60FC"/>
    <w:rsid w:val="001E0B5C"/>
    <w:rsid w:val="001E1230"/>
    <w:rsid w:val="001F0ACC"/>
    <w:rsid w:val="001F411C"/>
    <w:rsid w:val="001F7721"/>
    <w:rsid w:val="002019C3"/>
    <w:rsid w:val="00204B0A"/>
    <w:rsid w:val="00204CC9"/>
    <w:rsid w:val="00210A25"/>
    <w:rsid w:val="00221825"/>
    <w:rsid w:val="00221E30"/>
    <w:rsid w:val="00223344"/>
    <w:rsid w:val="002268A0"/>
    <w:rsid w:val="00231B51"/>
    <w:rsid w:val="00232F83"/>
    <w:rsid w:val="002349C9"/>
    <w:rsid w:val="00235B6E"/>
    <w:rsid w:val="00235E60"/>
    <w:rsid w:val="00242F15"/>
    <w:rsid w:val="00254519"/>
    <w:rsid w:val="00257C79"/>
    <w:rsid w:val="002607FA"/>
    <w:rsid w:val="0026397C"/>
    <w:rsid w:val="00264156"/>
    <w:rsid w:val="0026572A"/>
    <w:rsid w:val="00267EBA"/>
    <w:rsid w:val="002713FD"/>
    <w:rsid w:val="0027733C"/>
    <w:rsid w:val="0027751A"/>
    <w:rsid w:val="00281DA6"/>
    <w:rsid w:val="002854BF"/>
    <w:rsid w:val="0029567C"/>
    <w:rsid w:val="00296FE1"/>
    <w:rsid w:val="002A2E6A"/>
    <w:rsid w:val="002A42FA"/>
    <w:rsid w:val="002B0EE7"/>
    <w:rsid w:val="002C2DE6"/>
    <w:rsid w:val="002C484E"/>
    <w:rsid w:val="002C7367"/>
    <w:rsid w:val="002E1AD9"/>
    <w:rsid w:val="002E579F"/>
    <w:rsid w:val="002F2565"/>
    <w:rsid w:val="002F26A2"/>
    <w:rsid w:val="00300308"/>
    <w:rsid w:val="003008CD"/>
    <w:rsid w:val="003021BB"/>
    <w:rsid w:val="00307F46"/>
    <w:rsid w:val="003255A9"/>
    <w:rsid w:val="00327D23"/>
    <w:rsid w:val="003300B7"/>
    <w:rsid w:val="00336486"/>
    <w:rsid w:val="003429D3"/>
    <w:rsid w:val="0034477D"/>
    <w:rsid w:val="0034563C"/>
    <w:rsid w:val="00351F20"/>
    <w:rsid w:val="0035319B"/>
    <w:rsid w:val="003552A1"/>
    <w:rsid w:val="003555BA"/>
    <w:rsid w:val="00362887"/>
    <w:rsid w:val="00370907"/>
    <w:rsid w:val="00372664"/>
    <w:rsid w:val="00373CE1"/>
    <w:rsid w:val="0037580C"/>
    <w:rsid w:val="00380F5F"/>
    <w:rsid w:val="003825BD"/>
    <w:rsid w:val="00382A7A"/>
    <w:rsid w:val="00384628"/>
    <w:rsid w:val="0038591F"/>
    <w:rsid w:val="003861A9"/>
    <w:rsid w:val="0039309C"/>
    <w:rsid w:val="003970E8"/>
    <w:rsid w:val="003A03FD"/>
    <w:rsid w:val="003A066F"/>
    <w:rsid w:val="003A3CC2"/>
    <w:rsid w:val="003A672E"/>
    <w:rsid w:val="003B297F"/>
    <w:rsid w:val="003B3F43"/>
    <w:rsid w:val="003B4A1B"/>
    <w:rsid w:val="003B5991"/>
    <w:rsid w:val="003B746A"/>
    <w:rsid w:val="003C11F0"/>
    <w:rsid w:val="003C3C9A"/>
    <w:rsid w:val="003D061E"/>
    <w:rsid w:val="003D5177"/>
    <w:rsid w:val="003D5A28"/>
    <w:rsid w:val="003D5C38"/>
    <w:rsid w:val="003E1EB8"/>
    <w:rsid w:val="003E2964"/>
    <w:rsid w:val="003E5346"/>
    <w:rsid w:val="003E669D"/>
    <w:rsid w:val="003F57A9"/>
    <w:rsid w:val="003F69A9"/>
    <w:rsid w:val="003F6A83"/>
    <w:rsid w:val="00400884"/>
    <w:rsid w:val="0040384F"/>
    <w:rsid w:val="004314B2"/>
    <w:rsid w:val="00431E2D"/>
    <w:rsid w:val="004356D9"/>
    <w:rsid w:val="004374F8"/>
    <w:rsid w:val="0044068B"/>
    <w:rsid w:val="004479C4"/>
    <w:rsid w:val="00450D7A"/>
    <w:rsid w:val="004522A3"/>
    <w:rsid w:val="0045396B"/>
    <w:rsid w:val="00454D68"/>
    <w:rsid w:val="004572A1"/>
    <w:rsid w:val="00460D96"/>
    <w:rsid w:val="004640EB"/>
    <w:rsid w:val="00464462"/>
    <w:rsid w:val="004719E8"/>
    <w:rsid w:val="00471A1C"/>
    <w:rsid w:val="0047238E"/>
    <w:rsid w:val="00476EF9"/>
    <w:rsid w:val="00483131"/>
    <w:rsid w:val="00490CA7"/>
    <w:rsid w:val="00492327"/>
    <w:rsid w:val="00495B50"/>
    <w:rsid w:val="004966CB"/>
    <w:rsid w:val="004A11EB"/>
    <w:rsid w:val="004A2705"/>
    <w:rsid w:val="004A469F"/>
    <w:rsid w:val="004A7AC9"/>
    <w:rsid w:val="004A7C4F"/>
    <w:rsid w:val="004B3B4A"/>
    <w:rsid w:val="004B6237"/>
    <w:rsid w:val="004B7280"/>
    <w:rsid w:val="004C013F"/>
    <w:rsid w:val="004C17E3"/>
    <w:rsid w:val="004C1928"/>
    <w:rsid w:val="004C6046"/>
    <w:rsid w:val="004C6E04"/>
    <w:rsid w:val="004D538B"/>
    <w:rsid w:val="004D56C2"/>
    <w:rsid w:val="004E1003"/>
    <w:rsid w:val="004E1F48"/>
    <w:rsid w:val="004E3E42"/>
    <w:rsid w:val="004E3E8E"/>
    <w:rsid w:val="004E4D2D"/>
    <w:rsid w:val="004E4E57"/>
    <w:rsid w:val="004F0CBA"/>
    <w:rsid w:val="004F2A3D"/>
    <w:rsid w:val="004F3707"/>
    <w:rsid w:val="004F4E7F"/>
    <w:rsid w:val="004F5B79"/>
    <w:rsid w:val="00500471"/>
    <w:rsid w:val="005231C1"/>
    <w:rsid w:val="00532824"/>
    <w:rsid w:val="00532B0B"/>
    <w:rsid w:val="00534A19"/>
    <w:rsid w:val="005358A0"/>
    <w:rsid w:val="00535EF1"/>
    <w:rsid w:val="00542DE8"/>
    <w:rsid w:val="00547D37"/>
    <w:rsid w:val="005503AC"/>
    <w:rsid w:val="00550C67"/>
    <w:rsid w:val="00550D2A"/>
    <w:rsid w:val="005558F6"/>
    <w:rsid w:val="005609D6"/>
    <w:rsid w:val="00562437"/>
    <w:rsid w:val="00562EC2"/>
    <w:rsid w:val="005635CE"/>
    <w:rsid w:val="00563DE7"/>
    <w:rsid w:val="00566C65"/>
    <w:rsid w:val="00566DE6"/>
    <w:rsid w:val="00570F4F"/>
    <w:rsid w:val="00575FD3"/>
    <w:rsid w:val="00582BF4"/>
    <w:rsid w:val="005901DF"/>
    <w:rsid w:val="00590479"/>
    <w:rsid w:val="00595ED0"/>
    <w:rsid w:val="00596496"/>
    <w:rsid w:val="005A03FE"/>
    <w:rsid w:val="005A287F"/>
    <w:rsid w:val="005A3F52"/>
    <w:rsid w:val="005A5A9C"/>
    <w:rsid w:val="005B02C9"/>
    <w:rsid w:val="005B1A19"/>
    <w:rsid w:val="005B36F6"/>
    <w:rsid w:val="005B4AC2"/>
    <w:rsid w:val="005C47D1"/>
    <w:rsid w:val="005C4AB3"/>
    <w:rsid w:val="005D0B4D"/>
    <w:rsid w:val="005D40A7"/>
    <w:rsid w:val="005D5987"/>
    <w:rsid w:val="005D62BC"/>
    <w:rsid w:val="005D6EFD"/>
    <w:rsid w:val="005D7C90"/>
    <w:rsid w:val="005E05D3"/>
    <w:rsid w:val="005F0DA9"/>
    <w:rsid w:val="005F2130"/>
    <w:rsid w:val="005F2B6A"/>
    <w:rsid w:val="006034C9"/>
    <w:rsid w:val="00604440"/>
    <w:rsid w:val="006073C2"/>
    <w:rsid w:val="00613DE4"/>
    <w:rsid w:val="00620C31"/>
    <w:rsid w:val="0062460B"/>
    <w:rsid w:val="006273C1"/>
    <w:rsid w:val="006275F7"/>
    <w:rsid w:val="00630B6C"/>
    <w:rsid w:val="006333E5"/>
    <w:rsid w:val="006379F6"/>
    <w:rsid w:val="006449C6"/>
    <w:rsid w:val="0064624F"/>
    <w:rsid w:val="006473F3"/>
    <w:rsid w:val="00647BBE"/>
    <w:rsid w:val="0065137E"/>
    <w:rsid w:val="00652874"/>
    <w:rsid w:val="00652E74"/>
    <w:rsid w:val="00666834"/>
    <w:rsid w:val="006703E8"/>
    <w:rsid w:val="00673F6A"/>
    <w:rsid w:val="006741C4"/>
    <w:rsid w:val="00674FF2"/>
    <w:rsid w:val="00680D83"/>
    <w:rsid w:val="00685B36"/>
    <w:rsid w:val="00687607"/>
    <w:rsid w:val="0069517D"/>
    <w:rsid w:val="006965F9"/>
    <w:rsid w:val="006A1F80"/>
    <w:rsid w:val="006A27EC"/>
    <w:rsid w:val="006A2F07"/>
    <w:rsid w:val="006A62EC"/>
    <w:rsid w:val="006C09F2"/>
    <w:rsid w:val="006C0BA8"/>
    <w:rsid w:val="006C1695"/>
    <w:rsid w:val="006C35AB"/>
    <w:rsid w:val="006C6E38"/>
    <w:rsid w:val="006D7344"/>
    <w:rsid w:val="006E0197"/>
    <w:rsid w:val="006E062A"/>
    <w:rsid w:val="006E18F2"/>
    <w:rsid w:val="006E71DD"/>
    <w:rsid w:val="006F04A4"/>
    <w:rsid w:val="006F2E4A"/>
    <w:rsid w:val="006F4B65"/>
    <w:rsid w:val="006F5990"/>
    <w:rsid w:val="006F5CD7"/>
    <w:rsid w:val="0070100E"/>
    <w:rsid w:val="00702E94"/>
    <w:rsid w:val="00705874"/>
    <w:rsid w:val="00707299"/>
    <w:rsid w:val="00720C0A"/>
    <w:rsid w:val="00726B10"/>
    <w:rsid w:val="007303E8"/>
    <w:rsid w:val="00741A2D"/>
    <w:rsid w:val="0074292F"/>
    <w:rsid w:val="007514DA"/>
    <w:rsid w:val="00753AE1"/>
    <w:rsid w:val="00757E1B"/>
    <w:rsid w:val="00761864"/>
    <w:rsid w:val="00763162"/>
    <w:rsid w:val="007637CD"/>
    <w:rsid w:val="0076638A"/>
    <w:rsid w:val="00770089"/>
    <w:rsid w:val="00773BB0"/>
    <w:rsid w:val="00780042"/>
    <w:rsid w:val="007808BA"/>
    <w:rsid w:val="00780D80"/>
    <w:rsid w:val="00783709"/>
    <w:rsid w:val="007908FF"/>
    <w:rsid w:val="00794A4D"/>
    <w:rsid w:val="0079615C"/>
    <w:rsid w:val="007A1B40"/>
    <w:rsid w:val="007A3017"/>
    <w:rsid w:val="007A641E"/>
    <w:rsid w:val="007A7CB8"/>
    <w:rsid w:val="007B51B8"/>
    <w:rsid w:val="007C26DB"/>
    <w:rsid w:val="007E265C"/>
    <w:rsid w:val="007E2D5A"/>
    <w:rsid w:val="007E3F30"/>
    <w:rsid w:val="007E443F"/>
    <w:rsid w:val="007F3494"/>
    <w:rsid w:val="007F7849"/>
    <w:rsid w:val="007F7928"/>
    <w:rsid w:val="007F7964"/>
    <w:rsid w:val="007F7CFD"/>
    <w:rsid w:val="007F7FB5"/>
    <w:rsid w:val="00803303"/>
    <w:rsid w:val="00804715"/>
    <w:rsid w:val="00810AB4"/>
    <w:rsid w:val="008139FA"/>
    <w:rsid w:val="00816B6A"/>
    <w:rsid w:val="00817914"/>
    <w:rsid w:val="008200E7"/>
    <w:rsid w:val="00821E9F"/>
    <w:rsid w:val="00823AFB"/>
    <w:rsid w:val="00824A10"/>
    <w:rsid w:val="008250A8"/>
    <w:rsid w:val="00830797"/>
    <w:rsid w:val="0083715B"/>
    <w:rsid w:val="00840446"/>
    <w:rsid w:val="00845508"/>
    <w:rsid w:val="00855247"/>
    <w:rsid w:val="00855ADF"/>
    <w:rsid w:val="0085791D"/>
    <w:rsid w:val="008645CE"/>
    <w:rsid w:val="008806AC"/>
    <w:rsid w:val="00882917"/>
    <w:rsid w:val="00884174"/>
    <w:rsid w:val="00885BAE"/>
    <w:rsid w:val="0089351B"/>
    <w:rsid w:val="008A0FBD"/>
    <w:rsid w:val="008A1E98"/>
    <w:rsid w:val="008A7CC9"/>
    <w:rsid w:val="008B1D44"/>
    <w:rsid w:val="008B4AF0"/>
    <w:rsid w:val="008B609C"/>
    <w:rsid w:val="008B6987"/>
    <w:rsid w:val="008C44A5"/>
    <w:rsid w:val="008C6AF4"/>
    <w:rsid w:val="008D769B"/>
    <w:rsid w:val="008D7F44"/>
    <w:rsid w:val="008E10F5"/>
    <w:rsid w:val="008E3705"/>
    <w:rsid w:val="008E576E"/>
    <w:rsid w:val="008E708F"/>
    <w:rsid w:val="008F0869"/>
    <w:rsid w:val="0090322B"/>
    <w:rsid w:val="0090655E"/>
    <w:rsid w:val="00914DA1"/>
    <w:rsid w:val="00922B08"/>
    <w:rsid w:val="009257A7"/>
    <w:rsid w:val="00930333"/>
    <w:rsid w:val="00931026"/>
    <w:rsid w:val="00935626"/>
    <w:rsid w:val="00940D3F"/>
    <w:rsid w:val="0094110F"/>
    <w:rsid w:val="0094365B"/>
    <w:rsid w:val="00946E12"/>
    <w:rsid w:val="00950355"/>
    <w:rsid w:val="009508B5"/>
    <w:rsid w:val="00950B50"/>
    <w:rsid w:val="00953513"/>
    <w:rsid w:val="00953EC8"/>
    <w:rsid w:val="0095698A"/>
    <w:rsid w:val="00957CF7"/>
    <w:rsid w:val="00960786"/>
    <w:rsid w:val="009614E4"/>
    <w:rsid w:val="009616F5"/>
    <w:rsid w:val="009702B3"/>
    <w:rsid w:val="00977113"/>
    <w:rsid w:val="0098630C"/>
    <w:rsid w:val="009872B5"/>
    <w:rsid w:val="009903D9"/>
    <w:rsid w:val="00996A46"/>
    <w:rsid w:val="00996FE4"/>
    <w:rsid w:val="009A02F3"/>
    <w:rsid w:val="009A03CD"/>
    <w:rsid w:val="009A3D2C"/>
    <w:rsid w:val="009A420A"/>
    <w:rsid w:val="009A6508"/>
    <w:rsid w:val="009C2A71"/>
    <w:rsid w:val="009C4AF3"/>
    <w:rsid w:val="009D1A54"/>
    <w:rsid w:val="009D6847"/>
    <w:rsid w:val="009E3043"/>
    <w:rsid w:val="009E3E42"/>
    <w:rsid w:val="009E693A"/>
    <w:rsid w:val="009F6F4D"/>
    <w:rsid w:val="009F6FF3"/>
    <w:rsid w:val="00A00049"/>
    <w:rsid w:val="00A008BD"/>
    <w:rsid w:val="00A03667"/>
    <w:rsid w:val="00A03ED7"/>
    <w:rsid w:val="00A0620A"/>
    <w:rsid w:val="00A06A06"/>
    <w:rsid w:val="00A10107"/>
    <w:rsid w:val="00A101A0"/>
    <w:rsid w:val="00A11DD8"/>
    <w:rsid w:val="00A1397A"/>
    <w:rsid w:val="00A23ADF"/>
    <w:rsid w:val="00A32418"/>
    <w:rsid w:val="00A330F4"/>
    <w:rsid w:val="00A33176"/>
    <w:rsid w:val="00A34ABA"/>
    <w:rsid w:val="00A360B1"/>
    <w:rsid w:val="00A45F3A"/>
    <w:rsid w:val="00A47A79"/>
    <w:rsid w:val="00A52565"/>
    <w:rsid w:val="00A52B64"/>
    <w:rsid w:val="00A55007"/>
    <w:rsid w:val="00A63944"/>
    <w:rsid w:val="00A65698"/>
    <w:rsid w:val="00A6684C"/>
    <w:rsid w:val="00A729D5"/>
    <w:rsid w:val="00A74315"/>
    <w:rsid w:val="00A746FE"/>
    <w:rsid w:val="00A819AC"/>
    <w:rsid w:val="00A82CE6"/>
    <w:rsid w:val="00A84750"/>
    <w:rsid w:val="00A86554"/>
    <w:rsid w:val="00A9202D"/>
    <w:rsid w:val="00A9441B"/>
    <w:rsid w:val="00A9592A"/>
    <w:rsid w:val="00A95993"/>
    <w:rsid w:val="00A97D70"/>
    <w:rsid w:val="00AA4428"/>
    <w:rsid w:val="00AA486F"/>
    <w:rsid w:val="00AA6A19"/>
    <w:rsid w:val="00AB0353"/>
    <w:rsid w:val="00AB3299"/>
    <w:rsid w:val="00AB63F6"/>
    <w:rsid w:val="00AC1495"/>
    <w:rsid w:val="00AC18C2"/>
    <w:rsid w:val="00AC4AD4"/>
    <w:rsid w:val="00AD1244"/>
    <w:rsid w:val="00AD47ED"/>
    <w:rsid w:val="00AE16F5"/>
    <w:rsid w:val="00AE4613"/>
    <w:rsid w:val="00AF4332"/>
    <w:rsid w:val="00AF5CF7"/>
    <w:rsid w:val="00AF701E"/>
    <w:rsid w:val="00B05E75"/>
    <w:rsid w:val="00B12917"/>
    <w:rsid w:val="00B15923"/>
    <w:rsid w:val="00B15C5E"/>
    <w:rsid w:val="00B2263B"/>
    <w:rsid w:val="00B24808"/>
    <w:rsid w:val="00B309AC"/>
    <w:rsid w:val="00B33A1A"/>
    <w:rsid w:val="00B35C9D"/>
    <w:rsid w:val="00B41D69"/>
    <w:rsid w:val="00B51BF2"/>
    <w:rsid w:val="00B52678"/>
    <w:rsid w:val="00B54915"/>
    <w:rsid w:val="00B6078F"/>
    <w:rsid w:val="00B7065D"/>
    <w:rsid w:val="00B72765"/>
    <w:rsid w:val="00B77277"/>
    <w:rsid w:val="00B83E11"/>
    <w:rsid w:val="00B85968"/>
    <w:rsid w:val="00B85F79"/>
    <w:rsid w:val="00B861CF"/>
    <w:rsid w:val="00B91E06"/>
    <w:rsid w:val="00B93AC5"/>
    <w:rsid w:val="00B94BEE"/>
    <w:rsid w:val="00B94F76"/>
    <w:rsid w:val="00B9549F"/>
    <w:rsid w:val="00B96596"/>
    <w:rsid w:val="00B96E86"/>
    <w:rsid w:val="00BA07BA"/>
    <w:rsid w:val="00BA0D0E"/>
    <w:rsid w:val="00BA1078"/>
    <w:rsid w:val="00BA152D"/>
    <w:rsid w:val="00BA629E"/>
    <w:rsid w:val="00BB2A56"/>
    <w:rsid w:val="00BB331E"/>
    <w:rsid w:val="00BB67FB"/>
    <w:rsid w:val="00BC46D9"/>
    <w:rsid w:val="00BC502D"/>
    <w:rsid w:val="00BD1CBF"/>
    <w:rsid w:val="00BD28EB"/>
    <w:rsid w:val="00BD4F4A"/>
    <w:rsid w:val="00BD5424"/>
    <w:rsid w:val="00BD7808"/>
    <w:rsid w:val="00BE2F4E"/>
    <w:rsid w:val="00BE7F7C"/>
    <w:rsid w:val="00BF286F"/>
    <w:rsid w:val="00C0479C"/>
    <w:rsid w:val="00C10785"/>
    <w:rsid w:val="00C1345B"/>
    <w:rsid w:val="00C1778C"/>
    <w:rsid w:val="00C22050"/>
    <w:rsid w:val="00C265AE"/>
    <w:rsid w:val="00C270D8"/>
    <w:rsid w:val="00C30ECA"/>
    <w:rsid w:val="00C34704"/>
    <w:rsid w:val="00C4076C"/>
    <w:rsid w:val="00C423AE"/>
    <w:rsid w:val="00C51817"/>
    <w:rsid w:val="00C55FD9"/>
    <w:rsid w:val="00C63F99"/>
    <w:rsid w:val="00C6679A"/>
    <w:rsid w:val="00C66C7A"/>
    <w:rsid w:val="00C670A3"/>
    <w:rsid w:val="00C67303"/>
    <w:rsid w:val="00C705E6"/>
    <w:rsid w:val="00C722F8"/>
    <w:rsid w:val="00C7469C"/>
    <w:rsid w:val="00C7554D"/>
    <w:rsid w:val="00C8165E"/>
    <w:rsid w:val="00C8211D"/>
    <w:rsid w:val="00C82B89"/>
    <w:rsid w:val="00C82CE7"/>
    <w:rsid w:val="00C83098"/>
    <w:rsid w:val="00C866BB"/>
    <w:rsid w:val="00C86A72"/>
    <w:rsid w:val="00C87BAA"/>
    <w:rsid w:val="00C92B36"/>
    <w:rsid w:val="00C962EC"/>
    <w:rsid w:val="00C974F9"/>
    <w:rsid w:val="00CB2061"/>
    <w:rsid w:val="00CB6B3C"/>
    <w:rsid w:val="00CC4FEB"/>
    <w:rsid w:val="00CC55AA"/>
    <w:rsid w:val="00CD0238"/>
    <w:rsid w:val="00CD1127"/>
    <w:rsid w:val="00CD1A8E"/>
    <w:rsid w:val="00CD27D8"/>
    <w:rsid w:val="00CD6043"/>
    <w:rsid w:val="00CE284C"/>
    <w:rsid w:val="00CE4EF5"/>
    <w:rsid w:val="00CE51E4"/>
    <w:rsid w:val="00CE7105"/>
    <w:rsid w:val="00CF2C95"/>
    <w:rsid w:val="00CF5D6C"/>
    <w:rsid w:val="00D00CD1"/>
    <w:rsid w:val="00D108A8"/>
    <w:rsid w:val="00D156FD"/>
    <w:rsid w:val="00D247DB"/>
    <w:rsid w:val="00D2667A"/>
    <w:rsid w:val="00D2717B"/>
    <w:rsid w:val="00D336B0"/>
    <w:rsid w:val="00D350CE"/>
    <w:rsid w:val="00D371EB"/>
    <w:rsid w:val="00D41C53"/>
    <w:rsid w:val="00D5357C"/>
    <w:rsid w:val="00D537C0"/>
    <w:rsid w:val="00D55531"/>
    <w:rsid w:val="00D55F6E"/>
    <w:rsid w:val="00D63C38"/>
    <w:rsid w:val="00D71104"/>
    <w:rsid w:val="00D74220"/>
    <w:rsid w:val="00D753BC"/>
    <w:rsid w:val="00D767A1"/>
    <w:rsid w:val="00D81231"/>
    <w:rsid w:val="00D86862"/>
    <w:rsid w:val="00D96CDE"/>
    <w:rsid w:val="00DA0453"/>
    <w:rsid w:val="00DA2592"/>
    <w:rsid w:val="00DA3608"/>
    <w:rsid w:val="00DA62AC"/>
    <w:rsid w:val="00DA6964"/>
    <w:rsid w:val="00DC35FF"/>
    <w:rsid w:val="00DC423D"/>
    <w:rsid w:val="00DC4355"/>
    <w:rsid w:val="00DC66C5"/>
    <w:rsid w:val="00DE4AB8"/>
    <w:rsid w:val="00DF41E0"/>
    <w:rsid w:val="00E00E2F"/>
    <w:rsid w:val="00E02748"/>
    <w:rsid w:val="00E04150"/>
    <w:rsid w:val="00E206CD"/>
    <w:rsid w:val="00E216EB"/>
    <w:rsid w:val="00E21F32"/>
    <w:rsid w:val="00E27809"/>
    <w:rsid w:val="00E332AF"/>
    <w:rsid w:val="00E35717"/>
    <w:rsid w:val="00E36E08"/>
    <w:rsid w:val="00E37077"/>
    <w:rsid w:val="00E433B5"/>
    <w:rsid w:val="00E446B6"/>
    <w:rsid w:val="00E44965"/>
    <w:rsid w:val="00E44B15"/>
    <w:rsid w:val="00E4507B"/>
    <w:rsid w:val="00E479E4"/>
    <w:rsid w:val="00E47CC3"/>
    <w:rsid w:val="00E540C1"/>
    <w:rsid w:val="00E601C8"/>
    <w:rsid w:val="00E71573"/>
    <w:rsid w:val="00E71C23"/>
    <w:rsid w:val="00E71F5E"/>
    <w:rsid w:val="00E723CD"/>
    <w:rsid w:val="00E74448"/>
    <w:rsid w:val="00E9248D"/>
    <w:rsid w:val="00E9788D"/>
    <w:rsid w:val="00EA02E9"/>
    <w:rsid w:val="00EA1559"/>
    <w:rsid w:val="00EA211D"/>
    <w:rsid w:val="00EA3AE6"/>
    <w:rsid w:val="00EA4DF0"/>
    <w:rsid w:val="00EA5326"/>
    <w:rsid w:val="00EB067D"/>
    <w:rsid w:val="00EB0C31"/>
    <w:rsid w:val="00EB0FD1"/>
    <w:rsid w:val="00EB2A16"/>
    <w:rsid w:val="00EB7057"/>
    <w:rsid w:val="00EB7D4F"/>
    <w:rsid w:val="00EC3A9B"/>
    <w:rsid w:val="00EC4318"/>
    <w:rsid w:val="00EC584C"/>
    <w:rsid w:val="00ED3DF4"/>
    <w:rsid w:val="00EE25FA"/>
    <w:rsid w:val="00EF5162"/>
    <w:rsid w:val="00EF6A9B"/>
    <w:rsid w:val="00F03A1C"/>
    <w:rsid w:val="00F042C2"/>
    <w:rsid w:val="00F0601E"/>
    <w:rsid w:val="00F070F7"/>
    <w:rsid w:val="00F10C73"/>
    <w:rsid w:val="00F11F37"/>
    <w:rsid w:val="00F20ACD"/>
    <w:rsid w:val="00F213C4"/>
    <w:rsid w:val="00F30311"/>
    <w:rsid w:val="00F30C77"/>
    <w:rsid w:val="00F32277"/>
    <w:rsid w:val="00F32EC7"/>
    <w:rsid w:val="00F371EF"/>
    <w:rsid w:val="00F37AA9"/>
    <w:rsid w:val="00F37D47"/>
    <w:rsid w:val="00F44B8D"/>
    <w:rsid w:val="00F53976"/>
    <w:rsid w:val="00F55ECB"/>
    <w:rsid w:val="00F56749"/>
    <w:rsid w:val="00F615EA"/>
    <w:rsid w:val="00F64CB4"/>
    <w:rsid w:val="00F64FBA"/>
    <w:rsid w:val="00F663E9"/>
    <w:rsid w:val="00F7262B"/>
    <w:rsid w:val="00F744F9"/>
    <w:rsid w:val="00F76A77"/>
    <w:rsid w:val="00F8112B"/>
    <w:rsid w:val="00F818AC"/>
    <w:rsid w:val="00F96397"/>
    <w:rsid w:val="00FA0046"/>
    <w:rsid w:val="00FA4D83"/>
    <w:rsid w:val="00FB2893"/>
    <w:rsid w:val="00FB7062"/>
    <w:rsid w:val="00FB79A7"/>
    <w:rsid w:val="00FB7D8B"/>
    <w:rsid w:val="00FD2020"/>
    <w:rsid w:val="00FD315D"/>
    <w:rsid w:val="00FD604C"/>
    <w:rsid w:val="00FD7272"/>
    <w:rsid w:val="00FF35EE"/>
    <w:rsid w:val="00FF647E"/>
    <w:rsid w:val="00FF7CF0"/>
    <w:rsid w:val="00FF7F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97A"/>
    <w:pPr>
      <w:spacing w:after="200" w:line="276" w:lineRule="auto"/>
    </w:pPr>
    <w:rPr>
      <w:rFonts w:ascii="Tahoma" w:hAnsi="Tahoma"/>
      <w:sz w:val="22"/>
      <w:szCs w:val="22"/>
    </w:rPr>
  </w:style>
  <w:style w:type="paragraph" w:styleId="1">
    <w:name w:val="heading 1"/>
    <w:basedOn w:val="a"/>
    <w:next w:val="a"/>
    <w:link w:val="1Char"/>
    <w:uiPriority w:val="9"/>
    <w:qFormat/>
    <w:rsid w:val="00A746FE"/>
    <w:pPr>
      <w:keepNext/>
      <w:keepLines/>
      <w:spacing w:before="480" w:after="0" w:line="240" w:lineRule="auto"/>
      <w:outlineLvl w:val="0"/>
    </w:pPr>
    <w:rPr>
      <w:rFonts w:ascii="Cambria" w:hAnsi="Cambria"/>
      <w:b/>
      <w:bCs/>
      <w:color w:val="365F91"/>
      <w:sz w:val="28"/>
      <w:szCs w:val="28"/>
    </w:rPr>
  </w:style>
  <w:style w:type="paragraph" w:styleId="2">
    <w:name w:val="heading 2"/>
    <w:basedOn w:val="a"/>
    <w:next w:val="a"/>
    <w:link w:val="2Char"/>
    <w:qFormat/>
    <w:rsid w:val="006275F7"/>
    <w:pPr>
      <w:keepNext/>
      <w:widowControl w:val="0"/>
      <w:pBdr>
        <w:bottom w:val="single" w:sz="4" w:space="1" w:color="auto"/>
      </w:pBdr>
      <w:spacing w:after="0" w:line="240" w:lineRule="exact"/>
      <w:jc w:val="both"/>
      <w:outlineLvl w:val="1"/>
    </w:pPr>
    <w:rPr>
      <w:rFonts w:asciiTheme="minorHAnsi" w:hAnsiTheme="minorHAnsi"/>
      <w:b/>
      <w:szCs w:val="20"/>
      <w:lang w:val="en-GB" w:eastAsia="en-US"/>
    </w:rPr>
  </w:style>
  <w:style w:type="paragraph" w:styleId="3">
    <w:name w:val="heading 3"/>
    <w:basedOn w:val="a"/>
    <w:next w:val="a"/>
    <w:autoRedefine/>
    <w:qFormat/>
    <w:rsid w:val="00242F15"/>
    <w:pPr>
      <w:keepNext/>
      <w:pBdr>
        <w:bottom w:val="single" w:sz="4" w:space="1" w:color="auto"/>
      </w:pBdr>
      <w:shd w:val="clear" w:color="auto" w:fill="FFFFFF" w:themeFill="background1"/>
      <w:tabs>
        <w:tab w:val="num" w:pos="0"/>
      </w:tabs>
      <w:spacing w:after="0" w:line="300" w:lineRule="exact"/>
      <w:outlineLvl w:val="2"/>
    </w:pPr>
    <w:rPr>
      <w:rFonts w:asciiTheme="minorHAnsi" w:hAnsiTheme="minorHAnsi" w:cs="Tahom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746FE"/>
    <w:rPr>
      <w:rFonts w:ascii="Cambria" w:eastAsia="Times New Roman" w:hAnsi="Cambria" w:cs="Times New Roman"/>
      <w:b/>
      <w:bCs/>
      <w:color w:val="365F91"/>
      <w:sz w:val="28"/>
      <w:szCs w:val="28"/>
    </w:rPr>
  </w:style>
  <w:style w:type="character" w:customStyle="1" w:styleId="2Char">
    <w:name w:val="Επικεφαλίδα 2 Char"/>
    <w:basedOn w:val="a0"/>
    <w:link w:val="2"/>
    <w:rsid w:val="006275F7"/>
    <w:rPr>
      <w:rFonts w:asciiTheme="minorHAnsi" w:hAnsiTheme="minorHAnsi"/>
      <w:b/>
      <w:sz w:val="22"/>
      <w:lang w:val="en-GB" w:eastAsia="en-US"/>
    </w:rPr>
  </w:style>
  <w:style w:type="paragraph" w:styleId="a3">
    <w:name w:val="List Paragraph"/>
    <w:basedOn w:val="a"/>
    <w:uiPriority w:val="34"/>
    <w:qFormat/>
    <w:rsid w:val="00A746FE"/>
    <w:pPr>
      <w:ind w:left="720"/>
      <w:contextualSpacing/>
    </w:pPr>
    <w:rPr>
      <w:rFonts w:eastAsia="Calibri"/>
      <w:lang w:eastAsia="en-US"/>
    </w:rPr>
  </w:style>
  <w:style w:type="paragraph" w:styleId="a4">
    <w:name w:val="Body Text"/>
    <w:basedOn w:val="a"/>
    <w:link w:val="Char"/>
    <w:rsid w:val="00A746FE"/>
    <w:pPr>
      <w:widowControl w:val="0"/>
      <w:spacing w:after="0" w:line="360" w:lineRule="auto"/>
      <w:jc w:val="both"/>
    </w:pPr>
    <w:rPr>
      <w:rFonts w:ascii="UB-Helvetica" w:hAnsi="UB-Helvetica"/>
      <w:sz w:val="24"/>
      <w:szCs w:val="20"/>
      <w:lang w:val="en-GB" w:eastAsia="en-US"/>
    </w:rPr>
  </w:style>
  <w:style w:type="character" w:customStyle="1" w:styleId="Char">
    <w:name w:val="Σώμα κειμένου Char"/>
    <w:basedOn w:val="a0"/>
    <w:link w:val="a4"/>
    <w:rsid w:val="00A746FE"/>
    <w:rPr>
      <w:rFonts w:ascii="UB-Helvetica" w:eastAsia="Times New Roman" w:hAnsi="UB-Helvetica"/>
      <w:sz w:val="24"/>
      <w:szCs w:val="20"/>
      <w:lang w:val="en-GB" w:eastAsia="en-US"/>
    </w:rPr>
  </w:style>
  <w:style w:type="character" w:styleId="-">
    <w:name w:val="Hyperlink"/>
    <w:basedOn w:val="a0"/>
    <w:uiPriority w:val="99"/>
    <w:unhideWhenUsed/>
    <w:rsid w:val="00A746FE"/>
    <w:rPr>
      <w:color w:val="0000FF"/>
      <w:u w:val="single"/>
    </w:rPr>
  </w:style>
  <w:style w:type="paragraph" w:styleId="a5">
    <w:name w:val="header"/>
    <w:basedOn w:val="a"/>
    <w:link w:val="Char0"/>
    <w:uiPriority w:val="99"/>
    <w:unhideWhenUsed/>
    <w:rsid w:val="00A746FE"/>
    <w:pPr>
      <w:tabs>
        <w:tab w:val="center" w:pos="4153"/>
        <w:tab w:val="right" w:pos="8306"/>
      </w:tabs>
    </w:pPr>
  </w:style>
  <w:style w:type="character" w:customStyle="1" w:styleId="Char0">
    <w:name w:val="Κεφαλίδα Char"/>
    <w:basedOn w:val="a0"/>
    <w:link w:val="a5"/>
    <w:uiPriority w:val="99"/>
    <w:rsid w:val="00A746FE"/>
    <w:rPr>
      <w:rFonts w:cs="Times New Roman"/>
    </w:rPr>
  </w:style>
  <w:style w:type="paragraph" w:styleId="a6">
    <w:name w:val="footer"/>
    <w:basedOn w:val="a"/>
    <w:link w:val="Char1"/>
    <w:uiPriority w:val="99"/>
    <w:unhideWhenUsed/>
    <w:rsid w:val="00A746FE"/>
    <w:pPr>
      <w:tabs>
        <w:tab w:val="center" w:pos="4153"/>
        <w:tab w:val="right" w:pos="8306"/>
      </w:tabs>
    </w:pPr>
  </w:style>
  <w:style w:type="character" w:customStyle="1" w:styleId="Char1">
    <w:name w:val="Υποσέλιδο Char"/>
    <w:basedOn w:val="a0"/>
    <w:link w:val="a6"/>
    <w:uiPriority w:val="99"/>
    <w:rsid w:val="00A746FE"/>
    <w:rPr>
      <w:rFonts w:cs="Times New Roman"/>
    </w:rPr>
  </w:style>
  <w:style w:type="table" w:styleId="a7">
    <w:name w:val="Table Grid"/>
    <w:basedOn w:val="a1"/>
    <w:uiPriority w:val="59"/>
    <w:rsid w:val="00A74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2A42FA"/>
    <w:pPr>
      <w:spacing w:after="0" w:line="240" w:lineRule="auto"/>
    </w:pPr>
    <w:rPr>
      <w:rFonts w:cs="Tahoma"/>
      <w:sz w:val="16"/>
      <w:szCs w:val="16"/>
    </w:rPr>
  </w:style>
  <w:style w:type="character" w:customStyle="1" w:styleId="Char2">
    <w:name w:val="Κείμενο πλαισίου Char"/>
    <w:basedOn w:val="a0"/>
    <w:link w:val="a8"/>
    <w:uiPriority w:val="99"/>
    <w:semiHidden/>
    <w:rsid w:val="002A42FA"/>
    <w:rPr>
      <w:rFonts w:ascii="Tahoma" w:hAnsi="Tahoma" w:cs="Tahoma"/>
      <w:sz w:val="16"/>
      <w:szCs w:val="16"/>
    </w:rPr>
  </w:style>
  <w:style w:type="paragraph" w:styleId="-HTML">
    <w:name w:val="HTML Preformatted"/>
    <w:basedOn w:val="a"/>
    <w:link w:val="-HTMLChar"/>
    <w:rsid w:val="006A2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Courier New" w:hAnsi="Verdana" w:cs="Courier New"/>
      <w:color w:val="000000"/>
      <w:sz w:val="17"/>
      <w:szCs w:val="17"/>
    </w:rPr>
  </w:style>
  <w:style w:type="character" w:customStyle="1" w:styleId="-HTMLChar">
    <w:name w:val="Προ-διαμορφωμένο HTML Char"/>
    <w:basedOn w:val="a0"/>
    <w:link w:val="-HTML"/>
    <w:rsid w:val="006A2F07"/>
    <w:rPr>
      <w:rFonts w:ascii="Verdana" w:eastAsia="Courier New" w:hAnsi="Verdana" w:cs="Courier New"/>
      <w:color w:val="000000"/>
      <w:sz w:val="17"/>
      <w:szCs w:val="17"/>
    </w:rPr>
  </w:style>
  <w:style w:type="paragraph" w:customStyle="1" w:styleId="Default">
    <w:name w:val="Default"/>
    <w:rsid w:val="006A2F07"/>
    <w:pPr>
      <w:autoSpaceDE w:val="0"/>
      <w:autoSpaceDN w:val="0"/>
      <w:adjustRightInd w:val="0"/>
    </w:pPr>
    <w:rPr>
      <w:rFonts w:ascii="Arial" w:hAnsi="Arial" w:cs="Arial"/>
      <w:color w:val="000000"/>
      <w:sz w:val="24"/>
      <w:szCs w:val="24"/>
    </w:rPr>
  </w:style>
  <w:style w:type="paragraph" w:styleId="a9">
    <w:name w:val="TOC Heading"/>
    <w:basedOn w:val="1"/>
    <w:next w:val="a"/>
    <w:uiPriority w:val="39"/>
    <w:unhideWhenUsed/>
    <w:qFormat/>
    <w:rsid w:val="00223344"/>
    <w:pPr>
      <w:spacing w:line="276" w:lineRule="auto"/>
      <w:outlineLvl w:val="9"/>
    </w:pPr>
    <w:rPr>
      <w:rFonts w:asciiTheme="majorHAnsi" w:eastAsiaTheme="majorEastAsia" w:hAnsiTheme="majorHAnsi" w:cstheme="majorBidi"/>
      <w:color w:val="365F91" w:themeColor="accent1" w:themeShade="BF"/>
    </w:rPr>
  </w:style>
  <w:style w:type="paragraph" w:styleId="30">
    <w:name w:val="toc 3"/>
    <w:basedOn w:val="a"/>
    <w:next w:val="a"/>
    <w:autoRedefine/>
    <w:uiPriority w:val="39"/>
    <w:unhideWhenUsed/>
    <w:rsid w:val="00223344"/>
    <w:pPr>
      <w:spacing w:after="100"/>
      <w:ind w:left="440"/>
    </w:pPr>
  </w:style>
  <w:style w:type="paragraph" w:styleId="10">
    <w:name w:val="toc 1"/>
    <w:basedOn w:val="a"/>
    <w:next w:val="a"/>
    <w:autoRedefine/>
    <w:uiPriority w:val="39"/>
    <w:unhideWhenUsed/>
    <w:rsid w:val="00884174"/>
    <w:pPr>
      <w:spacing w:after="100"/>
    </w:pPr>
    <w:rPr>
      <w:rFonts w:asciiTheme="minorHAnsi" w:hAnsiTheme="minorHAnsi"/>
      <w:sz w:val="18"/>
    </w:rPr>
  </w:style>
  <w:style w:type="paragraph" w:styleId="aa">
    <w:name w:val="No Spacing"/>
    <w:uiPriority w:val="1"/>
    <w:qFormat/>
    <w:rsid w:val="00242F15"/>
    <w:rPr>
      <w:rFonts w:eastAsia="Calibri"/>
      <w:sz w:val="22"/>
      <w:szCs w:val="22"/>
      <w:lang w:val="en-US" w:eastAsia="en-US"/>
    </w:rPr>
  </w:style>
  <w:style w:type="table" w:customStyle="1" w:styleId="20">
    <w:name w:val="Πλέγμα πίνακα2"/>
    <w:basedOn w:val="a1"/>
    <w:next w:val="a7"/>
    <w:uiPriority w:val="59"/>
    <w:rsid w:val="00013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ate"/>
    <w:basedOn w:val="a"/>
    <w:next w:val="a"/>
    <w:link w:val="Char3"/>
    <w:rsid w:val="00D55F6E"/>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b"/>
    <w:rsid w:val="00D55F6E"/>
    <w:rPr>
      <w:rFonts w:eastAsia="MS Mincho" w:cs="Calibri"/>
      <w:sz w:val="22"/>
      <w:szCs w:val="24"/>
      <w:lang w:val="en-US" w:eastAsia="ja-JP"/>
    </w:rPr>
  </w:style>
  <w:style w:type="table" w:customStyle="1" w:styleId="11">
    <w:name w:val="Πλέγμα πίνακα1"/>
    <w:basedOn w:val="a1"/>
    <w:next w:val="a7"/>
    <w:uiPriority w:val="59"/>
    <w:rsid w:val="0064624F"/>
    <w:rPr>
      <w:rFonts w:ascii="Montserrat" w:eastAsia="AR PL SungtiL GB" w:hAnsi="Montserrat" w:cs="Liberation Mono"/>
      <w:color w:val="F79646"/>
      <w:sz w:val="28"/>
      <w:szCs w:val="28"/>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Πλέγμα πίνακα11"/>
    <w:basedOn w:val="a1"/>
    <w:next w:val="a7"/>
    <w:uiPriority w:val="59"/>
    <w:rsid w:val="0064624F"/>
    <w:rPr>
      <w:rFonts w:ascii="Montserrat" w:eastAsia="AR PL SungtiL GB" w:hAnsi="Montserrat" w:cs="Liberation Mono"/>
      <w:color w:val="F79646"/>
      <w:sz w:val="28"/>
      <w:szCs w:val="28"/>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Πλέγμα πίνακα12"/>
    <w:basedOn w:val="a1"/>
    <w:next w:val="a7"/>
    <w:uiPriority w:val="59"/>
    <w:rsid w:val="001A1E37"/>
    <w:rPr>
      <w:rFonts w:ascii="Montserrat" w:eastAsia="AR PL SungtiL GB" w:hAnsi="Montserrat" w:cs="Liberation Mono"/>
      <w:color w:val="F79646"/>
      <w:sz w:val="28"/>
      <w:szCs w:val="28"/>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540548">
      <w:bodyDiv w:val="1"/>
      <w:marLeft w:val="0"/>
      <w:marRight w:val="0"/>
      <w:marTop w:val="0"/>
      <w:marBottom w:val="0"/>
      <w:divBdr>
        <w:top w:val="none" w:sz="0" w:space="0" w:color="auto"/>
        <w:left w:val="none" w:sz="0" w:space="0" w:color="auto"/>
        <w:bottom w:val="none" w:sz="0" w:space="0" w:color="auto"/>
        <w:right w:val="none" w:sz="0" w:space="0" w:color="auto"/>
      </w:divBdr>
    </w:div>
    <w:div w:id="525561691">
      <w:bodyDiv w:val="1"/>
      <w:marLeft w:val="0"/>
      <w:marRight w:val="0"/>
      <w:marTop w:val="0"/>
      <w:marBottom w:val="0"/>
      <w:divBdr>
        <w:top w:val="none" w:sz="0" w:space="0" w:color="auto"/>
        <w:left w:val="none" w:sz="0" w:space="0" w:color="auto"/>
        <w:bottom w:val="none" w:sz="0" w:space="0" w:color="auto"/>
        <w:right w:val="none" w:sz="0" w:space="0" w:color="auto"/>
      </w:divBdr>
    </w:div>
    <w:div w:id="1481265726">
      <w:bodyDiv w:val="1"/>
      <w:marLeft w:val="0"/>
      <w:marRight w:val="0"/>
      <w:marTop w:val="0"/>
      <w:marBottom w:val="0"/>
      <w:divBdr>
        <w:top w:val="none" w:sz="0" w:space="0" w:color="auto"/>
        <w:left w:val="none" w:sz="0" w:space="0" w:color="auto"/>
        <w:bottom w:val="none" w:sz="0" w:space="0" w:color="auto"/>
        <w:right w:val="none" w:sz="0" w:space="0" w:color="auto"/>
      </w:divBdr>
    </w:div>
    <w:div w:id="1559631110">
      <w:bodyDiv w:val="1"/>
      <w:marLeft w:val="0"/>
      <w:marRight w:val="0"/>
      <w:marTop w:val="0"/>
      <w:marBottom w:val="0"/>
      <w:divBdr>
        <w:top w:val="none" w:sz="0" w:space="0" w:color="auto"/>
        <w:left w:val="none" w:sz="0" w:space="0" w:color="auto"/>
        <w:bottom w:val="none" w:sz="0" w:space="0" w:color="auto"/>
        <w:right w:val="none" w:sz="0" w:space="0" w:color="auto"/>
      </w:divBdr>
    </w:div>
    <w:div w:id="1772965077">
      <w:bodyDiv w:val="1"/>
      <w:marLeft w:val="0"/>
      <w:marRight w:val="0"/>
      <w:marTop w:val="0"/>
      <w:marBottom w:val="0"/>
      <w:divBdr>
        <w:top w:val="none" w:sz="0" w:space="0" w:color="auto"/>
        <w:left w:val="none" w:sz="0" w:space="0" w:color="auto"/>
        <w:bottom w:val="none" w:sz="0" w:space="0" w:color="auto"/>
        <w:right w:val="none" w:sz="0" w:space="0" w:color="auto"/>
      </w:divBdr>
    </w:div>
    <w:div w:id="18475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4B530AC-8A9C-48E6-8E5A-1BEC5634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1902</Words>
  <Characters>12671</Characters>
  <Application>Microsoft Office Word</Application>
  <DocSecurity>0</DocSecurity>
  <Lines>105</Lines>
  <Paragraphs>29</Paragraphs>
  <ScaleCrop>false</ScaleCrop>
  <HeadingPairs>
    <vt:vector size="2" baseType="variant">
      <vt:variant>
        <vt:lpstr>Τίτλος</vt:lpstr>
      </vt:variant>
      <vt:variant>
        <vt:i4>1</vt:i4>
      </vt:variant>
    </vt:vector>
  </HeadingPairs>
  <TitlesOfParts>
    <vt:vector size="1" baseType="lpstr">
      <vt:lpstr/>
    </vt:vector>
  </TitlesOfParts>
  <Company>ionians</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OLYMPIA</dc:creator>
  <cp:lastModifiedBy>GREG-OFFLINE</cp:lastModifiedBy>
  <cp:revision>28</cp:revision>
  <cp:lastPrinted>2019-12-09T16:51:00Z</cp:lastPrinted>
  <dcterms:created xsi:type="dcterms:W3CDTF">2025-10-13T06:29:00Z</dcterms:created>
  <dcterms:modified xsi:type="dcterms:W3CDTF">2026-04-29T11:07:00Z</dcterms:modified>
</cp:coreProperties>
</file>